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B651A" w14:textId="652DDF64" w:rsidR="0058025B" w:rsidRPr="002A03F9" w:rsidRDefault="002A03F9" w:rsidP="0058025B">
      <w:pPr>
        <w:rPr>
          <w:rFonts w:ascii="Times New Roman" w:hAnsi="Times New Roman" w:cs="Times New Roman"/>
          <w:b/>
          <w:bCs/>
          <w:sz w:val="24"/>
          <w:szCs w:val="24"/>
        </w:rPr>
      </w:pPr>
      <w:r w:rsidRPr="002A03F9">
        <w:rPr>
          <w:rFonts w:ascii="Times New Roman" w:hAnsi="Times New Roman" w:cs="Times New Roman"/>
          <w:b/>
          <w:bCs/>
          <w:sz w:val="24"/>
          <w:szCs w:val="24"/>
        </w:rPr>
        <w:t xml:space="preserve">    </w:t>
      </w:r>
      <w:r w:rsidR="0058025B" w:rsidRPr="002A03F9">
        <w:rPr>
          <w:rFonts w:ascii="Times New Roman" w:hAnsi="Times New Roman" w:cs="Times New Roman"/>
          <w:b/>
          <w:bCs/>
          <w:sz w:val="24"/>
          <w:szCs w:val="24"/>
        </w:rPr>
        <w:t>FABRICATION AND TESTING OF CFRP FOR AERO APPLICATIONS</w:t>
      </w:r>
    </w:p>
    <w:p w14:paraId="34F917BA" w14:textId="77777777" w:rsidR="002A03F9" w:rsidRDefault="002A03F9" w:rsidP="0058025B">
      <w:pPr>
        <w:ind w:firstLineChars="1300" w:firstLine="3132"/>
        <w:rPr>
          <w:rFonts w:ascii="Times New Roman" w:hAnsi="Times New Roman" w:cs="Times New Roman"/>
          <w:b/>
          <w:sz w:val="24"/>
          <w:szCs w:val="24"/>
        </w:rPr>
      </w:pPr>
    </w:p>
    <w:p w14:paraId="5531BD28" w14:textId="77777777" w:rsidR="00304B4B" w:rsidRPr="002A03F9" w:rsidRDefault="00304B4B" w:rsidP="0058025B">
      <w:pPr>
        <w:ind w:firstLineChars="1300" w:firstLine="3132"/>
        <w:rPr>
          <w:rFonts w:ascii="Times New Roman" w:hAnsi="Times New Roman" w:cs="Times New Roman"/>
          <w:b/>
          <w:sz w:val="24"/>
          <w:szCs w:val="24"/>
        </w:rPr>
        <w:sectPr w:rsidR="00304B4B" w:rsidRPr="002A03F9" w:rsidSect="00044674">
          <w:pgSz w:w="11906" w:h="16838"/>
          <w:pgMar w:top="1440" w:right="1440" w:bottom="1440" w:left="1440" w:header="708" w:footer="708" w:gutter="0"/>
          <w:cols w:space="708"/>
          <w:docGrid w:linePitch="360"/>
        </w:sectPr>
      </w:pPr>
    </w:p>
    <w:p w14:paraId="4AF80F7A" w14:textId="05AEC77E" w:rsidR="00C45D64" w:rsidRDefault="005417BA" w:rsidP="0058025B">
      <w:pPr>
        <w:rPr>
          <w:rFonts w:ascii="Times New Roman" w:hAnsi="Times New Roman" w:cs="Times New Roman"/>
          <w:b/>
          <w:sz w:val="24"/>
          <w:szCs w:val="24"/>
        </w:rPr>
      </w:pPr>
      <w:r>
        <w:rPr>
          <w:rFonts w:ascii="Times New Roman" w:hAnsi="Times New Roman" w:cs="Times New Roman"/>
          <w:b/>
          <w:sz w:val="24"/>
          <w:szCs w:val="24"/>
        </w:rPr>
        <w:t>G.</w:t>
      </w:r>
      <w:r w:rsidR="00304B4B">
        <w:rPr>
          <w:rFonts w:ascii="Times New Roman" w:hAnsi="Times New Roman" w:cs="Times New Roman"/>
          <w:b/>
          <w:sz w:val="24"/>
          <w:szCs w:val="24"/>
        </w:rPr>
        <w:t>PRASANTH</w:t>
      </w:r>
      <w:r>
        <w:rPr>
          <w:rFonts w:ascii="Times New Roman" w:hAnsi="Times New Roman" w:cs="Times New Roman"/>
          <w:b/>
          <w:sz w:val="24"/>
          <w:szCs w:val="24"/>
        </w:rPr>
        <w:t xml:space="preserve"> M.E Dr.SJ.Vijay.M.E,Ph.D,</w:t>
      </w:r>
    </w:p>
    <w:p w14:paraId="13442EFC" w14:textId="20200E6A" w:rsidR="0058025B" w:rsidRPr="002A03F9" w:rsidRDefault="005417BA" w:rsidP="0058025B">
      <w:pPr>
        <w:rPr>
          <w:rFonts w:ascii="Times New Roman" w:hAnsi="Times New Roman" w:cs="Times New Roman"/>
          <w:b/>
          <w:sz w:val="24"/>
          <w:szCs w:val="24"/>
        </w:rPr>
      </w:pPr>
      <w:r>
        <w:rPr>
          <w:rFonts w:ascii="Times New Roman" w:hAnsi="Times New Roman" w:cs="Times New Roman"/>
          <w:b/>
          <w:sz w:val="24"/>
          <w:szCs w:val="24"/>
        </w:rPr>
        <w:t>Dr.</w:t>
      </w:r>
      <w:r w:rsidRPr="00C45D64">
        <w:rPr>
          <w:rFonts w:ascii="Times New Roman" w:hAnsi="Times New Roman" w:cs="Times New Roman"/>
          <w:b/>
          <w:sz w:val="24"/>
          <w:szCs w:val="24"/>
        </w:rPr>
        <w:t>S.Venkatachalam.M.E,Ph.D</w:t>
      </w:r>
    </w:p>
    <w:p w14:paraId="461F5258" w14:textId="77777777" w:rsidR="002A03F9" w:rsidRPr="002A03F9" w:rsidRDefault="002A03F9" w:rsidP="0058025B">
      <w:pPr>
        <w:rPr>
          <w:rFonts w:ascii="Times New Roman" w:hAnsi="Times New Roman" w:cs="Times New Roman"/>
          <w:b/>
          <w:sz w:val="24"/>
          <w:szCs w:val="24"/>
        </w:rPr>
      </w:pPr>
    </w:p>
    <w:p w14:paraId="4CCE9B69" w14:textId="39CB40CE" w:rsidR="0058025B" w:rsidRPr="002A03F9" w:rsidRDefault="0058025B" w:rsidP="0058025B">
      <w:pPr>
        <w:rPr>
          <w:rFonts w:ascii="Times New Roman" w:hAnsi="Times New Roman" w:cs="Times New Roman"/>
          <w:b/>
          <w:sz w:val="24"/>
          <w:szCs w:val="24"/>
        </w:rPr>
      </w:pPr>
      <w:r w:rsidRPr="002A03F9">
        <w:rPr>
          <w:rFonts w:ascii="Times New Roman" w:hAnsi="Times New Roman" w:cs="Times New Roman"/>
          <w:b/>
          <w:sz w:val="24"/>
          <w:szCs w:val="24"/>
        </w:rPr>
        <w:t>ABSTRACT:</w:t>
      </w:r>
    </w:p>
    <w:p w14:paraId="4BD1A863" w14:textId="77777777" w:rsidR="00C45D64" w:rsidRDefault="0058025B" w:rsidP="000A2C1C">
      <w:pPr>
        <w:spacing w:line="360" w:lineRule="auto"/>
        <w:jc w:val="both"/>
        <w:rPr>
          <w:rFonts w:ascii="Times New Roman" w:hAnsi="Times New Roman" w:cs="Times New Roman"/>
          <w:bCs/>
          <w:sz w:val="24"/>
          <w:szCs w:val="24"/>
        </w:rPr>
      </w:pPr>
      <w:r w:rsidRPr="002A03F9">
        <w:rPr>
          <w:rFonts w:ascii="Times New Roman" w:hAnsi="Times New Roman" w:cs="Times New Roman"/>
          <w:bCs/>
          <w:sz w:val="24"/>
          <w:szCs w:val="24"/>
        </w:rPr>
        <w:t xml:space="preserve">Carbon </w:t>
      </w:r>
      <w:proofErr w:type="spellStart"/>
      <w:r w:rsidRPr="002A03F9">
        <w:rPr>
          <w:rFonts w:ascii="Times New Roman" w:hAnsi="Times New Roman" w:cs="Times New Roman"/>
          <w:bCs/>
          <w:sz w:val="24"/>
          <w:szCs w:val="24"/>
        </w:rPr>
        <w:t>fiber</w:t>
      </w:r>
      <w:proofErr w:type="spellEnd"/>
      <w:r w:rsidRPr="002A03F9">
        <w:rPr>
          <w:rFonts w:ascii="Times New Roman" w:hAnsi="Times New Roman" w:cs="Times New Roman"/>
          <w:bCs/>
          <w:sz w:val="24"/>
          <w:szCs w:val="24"/>
        </w:rPr>
        <w:t xml:space="preserve"> reinforced plastic (CFRP) is a composite material prized in aerospace applications for its exceptional strength-to-weight ratio and design flexibility. This paper delves into the fabrication and testing processes crucial for CFRP components destined for use in aircraft and </w:t>
      </w:r>
      <w:proofErr w:type="spellStart"/>
      <w:proofErr w:type="gramStart"/>
      <w:r w:rsidRPr="002A03F9">
        <w:rPr>
          <w:rFonts w:ascii="Times New Roman" w:hAnsi="Times New Roman" w:cs="Times New Roman"/>
          <w:bCs/>
          <w:sz w:val="24"/>
          <w:szCs w:val="24"/>
        </w:rPr>
        <w:t>spacecraft.The</w:t>
      </w:r>
      <w:proofErr w:type="spellEnd"/>
      <w:proofErr w:type="gramEnd"/>
      <w:r w:rsidRPr="002A03F9">
        <w:rPr>
          <w:rFonts w:ascii="Times New Roman" w:hAnsi="Times New Roman" w:cs="Times New Roman"/>
          <w:bCs/>
          <w:sz w:val="24"/>
          <w:szCs w:val="24"/>
        </w:rPr>
        <w:t xml:space="preserve"> fabrication section will explore various techniques for creating CFRP structures, with a focus on methods commonly used in the aerospace industry. Techniques such as autoclave curing, resin transfer moulding (RTM), and filament winding will be explained, highlighting their advantages and considerations for achieving optimal results in CFRP components.</w:t>
      </w:r>
      <w:r w:rsidR="000A2C1C" w:rsidRPr="002A03F9">
        <w:rPr>
          <w:rFonts w:ascii="Times New Roman" w:hAnsi="Times New Roman" w:cs="Times New Roman"/>
          <w:bCs/>
          <w:sz w:val="24"/>
          <w:szCs w:val="24"/>
        </w:rPr>
        <w:t xml:space="preserve"> The testing section will discuss the crucial characterization methods employed to assess the mechanical properties of CFRP laminates relevant to aerospace </w:t>
      </w:r>
      <w:proofErr w:type="spellStart"/>
      <w:proofErr w:type="gramStart"/>
      <w:r w:rsidR="000A2C1C" w:rsidRPr="002A03F9">
        <w:rPr>
          <w:rFonts w:ascii="Times New Roman" w:hAnsi="Times New Roman" w:cs="Times New Roman"/>
          <w:bCs/>
          <w:sz w:val="24"/>
          <w:szCs w:val="24"/>
        </w:rPr>
        <w:t>applications.Throughout</w:t>
      </w:r>
      <w:proofErr w:type="spellEnd"/>
      <w:proofErr w:type="gramEnd"/>
      <w:r w:rsidR="000A2C1C" w:rsidRPr="002A03F9">
        <w:rPr>
          <w:rFonts w:ascii="Times New Roman" w:hAnsi="Times New Roman" w:cs="Times New Roman"/>
          <w:bCs/>
          <w:sz w:val="24"/>
          <w:szCs w:val="24"/>
        </w:rPr>
        <w:t xml:space="preserve"> the paper, the emphasis will be on the interplay between fabrication techniques and the resulting mechanical properties of CFRP. The goal will be to provide a</w:t>
      </w:r>
      <w:r w:rsidR="00C45D64">
        <w:rPr>
          <w:rFonts w:ascii="Times New Roman" w:hAnsi="Times New Roman" w:cs="Times New Roman"/>
          <w:bCs/>
          <w:sz w:val="24"/>
          <w:szCs w:val="24"/>
        </w:rPr>
        <w:t xml:space="preserve"> </w:t>
      </w:r>
    </w:p>
    <w:p w14:paraId="386350D0" w14:textId="77777777" w:rsidR="00C45D64" w:rsidRDefault="00C45D64" w:rsidP="000A2C1C">
      <w:pPr>
        <w:spacing w:line="360" w:lineRule="auto"/>
        <w:jc w:val="both"/>
        <w:rPr>
          <w:rFonts w:ascii="Times New Roman" w:hAnsi="Times New Roman" w:cs="Times New Roman"/>
          <w:bCs/>
          <w:sz w:val="24"/>
          <w:szCs w:val="24"/>
        </w:rPr>
      </w:pPr>
    </w:p>
    <w:p w14:paraId="4763EA4F" w14:textId="77777777" w:rsidR="00C45D64" w:rsidRDefault="00C45D64" w:rsidP="000A2C1C">
      <w:pPr>
        <w:spacing w:line="360" w:lineRule="auto"/>
        <w:jc w:val="both"/>
        <w:rPr>
          <w:rFonts w:ascii="Times New Roman" w:hAnsi="Times New Roman" w:cs="Times New Roman"/>
          <w:bCs/>
          <w:sz w:val="24"/>
          <w:szCs w:val="24"/>
        </w:rPr>
      </w:pPr>
    </w:p>
    <w:p w14:paraId="06B5AF8E" w14:textId="77777777" w:rsidR="00C45D64" w:rsidRDefault="00C45D64" w:rsidP="000A2C1C">
      <w:pPr>
        <w:spacing w:line="360" w:lineRule="auto"/>
        <w:jc w:val="both"/>
        <w:rPr>
          <w:rFonts w:ascii="Times New Roman" w:hAnsi="Times New Roman" w:cs="Times New Roman"/>
          <w:bCs/>
          <w:sz w:val="24"/>
          <w:szCs w:val="24"/>
        </w:rPr>
      </w:pPr>
    </w:p>
    <w:p w14:paraId="7A8E2174" w14:textId="77777777" w:rsidR="00C45D64" w:rsidRDefault="00C45D64" w:rsidP="000A2C1C">
      <w:pPr>
        <w:spacing w:line="360" w:lineRule="auto"/>
        <w:jc w:val="both"/>
        <w:rPr>
          <w:rFonts w:ascii="Times New Roman" w:hAnsi="Times New Roman" w:cs="Times New Roman"/>
          <w:bCs/>
          <w:sz w:val="24"/>
          <w:szCs w:val="24"/>
        </w:rPr>
      </w:pPr>
    </w:p>
    <w:p w14:paraId="6FE55717" w14:textId="77777777" w:rsidR="00C45D64" w:rsidRDefault="00C45D64" w:rsidP="000A2C1C">
      <w:pPr>
        <w:spacing w:line="360" w:lineRule="auto"/>
        <w:jc w:val="both"/>
        <w:rPr>
          <w:rFonts w:ascii="Times New Roman" w:hAnsi="Times New Roman" w:cs="Times New Roman"/>
          <w:bCs/>
          <w:sz w:val="24"/>
          <w:szCs w:val="24"/>
        </w:rPr>
      </w:pPr>
    </w:p>
    <w:p w14:paraId="2CAE6F68" w14:textId="7BA7D00C" w:rsidR="000A2C1C" w:rsidRPr="002A03F9" w:rsidRDefault="000A2C1C" w:rsidP="000A2C1C">
      <w:pPr>
        <w:spacing w:line="360" w:lineRule="auto"/>
        <w:jc w:val="both"/>
        <w:rPr>
          <w:rFonts w:ascii="Times New Roman" w:hAnsi="Times New Roman" w:cs="Times New Roman"/>
          <w:bCs/>
          <w:sz w:val="24"/>
          <w:szCs w:val="24"/>
        </w:rPr>
      </w:pPr>
      <w:r w:rsidRPr="002A03F9">
        <w:rPr>
          <w:rFonts w:ascii="Times New Roman" w:hAnsi="Times New Roman" w:cs="Times New Roman"/>
          <w:bCs/>
          <w:sz w:val="24"/>
          <w:szCs w:val="24"/>
        </w:rPr>
        <w:t>comprehensive understanding of how CFRP components are manufactured and evaluated to meet the stringent requirements of the aerospace industry.</w:t>
      </w:r>
    </w:p>
    <w:p w14:paraId="611A6EFE" w14:textId="77777777" w:rsidR="00FD5E18" w:rsidRDefault="00FD5E18" w:rsidP="000A2C1C">
      <w:pPr>
        <w:spacing w:line="360" w:lineRule="auto"/>
        <w:jc w:val="both"/>
        <w:rPr>
          <w:rFonts w:ascii="Times New Roman" w:hAnsi="Times New Roman" w:cs="Times New Roman"/>
          <w:bCs/>
          <w:sz w:val="24"/>
          <w:szCs w:val="24"/>
        </w:rPr>
      </w:pPr>
    </w:p>
    <w:p w14:paraId="091B44F3" w14:textId="7C83A33E" w:rsidR="000A2C1C" w:rsidRPr="002A03F9" w:rsidRDefault="00CA3D88" w:rsidP="000A2C1C">
      <w:pPr>
        <w:spacing w:line="360" w:lineRule="auto"/>
        <w:jc w:val="both"/>
        <w:rPr>
          <w:rFonts w:ascii="Times New Roman" w:hAnsi="Times New Roman" w:cs="Times New Roman"/>
          <w:b/>
          <w:sz w:val="24"/>
          <w:szCs w:val="24"/>
        </w:rPr>
      </w:pPr>
      <w:r w:rsidRPr="002A03F9">
        <w:rPr>
          <w:rFonts w:ascii="Times New Roman" w:hAnsi="Times New Roman" w:cs="Times New Roman"/>
          <w:b/>
          <w:sz w:val="24"/>
          <w:szCs w:val="24"/>
        </w:rPr>
        <w:t>INTRODUCTION:</w:t>
      </w:r>
    </w:p>
    <w:p w14:paraId="53EB190B" w14:textId="77777777" w:rsidR="00FD5E18" w:rsidRDefault="00CA3D88" w:rsidP="00CA3D88">
      <w:pPr>
        <w:pStyle w:val="NoSpacing"/>
        <w:spacing w:line="360" w:lineRule="auto"/>
        <w:jc w:val="both"/>
        <w:rPr>
          <w:rFonts w:ascii="Times New Roman" w:hAnsi="Times New Roman" w:cs="Times New Roman"/>
          <w:sz w:val="24"/>
          <w:szCs w:val="24"/>
        </w:rPr>
      </w:pPr>
      <w:r w:rsidRPr="002A03F9">
        <w:rPr>
          <w:rFonts w:ascii="Times New Roman" w:hAnsi="Times New Roman" w:cs="Times New Roman"/>
          <w:sz w:val="24"/>
          <w:szCs w:val="24"/>
        </w:rPr>
        <w:t xml:space="preserve">The relentless pursuit of efficiency and performance in the aerospace industry has driven innovation in materials science, with carbon Fiber reinforced plastic (CFRP) emerging as a game-changer.  CFRP's exceptional strength-to-weight ratio surpasses that of traditional materials like </w:t>
      </w:r>
      <w:proofErr w:type="spellStart"/>
      <w:r w:rsidRPr="002A03F9">
        <w:rPr>
          <w:rFonts w:ascii="Times New Roman" w:hAnsi="Times New Roman" w:cs="Times New Roman"/>
          <w:sz w:val="24"/>
          <w:szCs w:val="24"/>
        </w:rPr>
        <w:t>aluminum</w:t>
      </w:r>
      <w:proofErr w:type="spellEnd"/>
      <w:r w:rsidRPr="002A03F9">
        <w:rPr>
          <w:rFonts w:ascii="Times New Roman" w:hAnsi="Times New Roman" w:cs="Times New Roman"/>
          <w:sz w:val="24"/>
          <w:szCs w:val="24"/>
        </w:rPr>
        <w:t xml:space="preserve"> and steel. This translates to lighter aircraft and spacecraft, leading to significant improvements in fuel efficiency, payload capacity, and overall operational range. Additionally, CFRP offers remarkable design flexibility. Unlike metals, CFRP allows for the tailoring of Fiber orientation and ply stacking sequences within the composite laminate. This enables engineers to optimize the material's properties for specific loading conditions, creating lightweight structures </w:t>
      </w:r>
      <w:r w:rsidRPr="002A03F9">
        <w:rPr>
          <w:rFonts w:ascii="Times New Roman" w:hAnsi="Times New Roman" w:cs="Times New Roman"/>
          <w:sz w:val="24"/>
          <w:szCs w:val="24"/>
        </w:rPr>
        <w:lastRenderedPageBreak/>
        <w:t xml:space="preserve">with exceptional strength and stiffness in targeted directions. The remarkable properties of CFRP have led to its widespread adoption across various aerospace applications. However, the successful utilization of CFRP in these demanding applications hinges on two crucial processes: fabrication and testing.  Meticulous fabrication techniques are essential for creating high-quality CFRP structures with consistent properties.  These techniques involve meticulously laying down carbon Fibers in a specific orientation, impregnating them with a resin matrix, and curing the composite under controlled conditions.  Any inconsistencies or flaws introduced during fabrication can compromise the structural integrity of the final component, potentially leading to catastrophic failure. On the other hand, rigorous testing procedures are necessary to ensure that the fabricated CFRP components meet the stringent performance requirements of the aerospace industry. </w:t>
      </w:r>
    </w:p>
    <w:p w14:paraId="314B5371" w14:textId="77777777" w:rsidR="00FD5E18" w:rsidRDefault="00FD5E18" w:rsidP="00CA3D88">
      <w:pPr>
        <w:pStyle w:val="NoSpacing"/>
        <w:spacing w:line="360" w:lineRule="auto"/>
        <w:jc w:val="both"/>
        <w:rPr>
          <w:rFonts w:ascii="Times New Roman" w:hAnsi="Times New Roman" w:cs="Times New Roman"/>
          <w:sz w:val="24"/>
          <w:szCs w:val="24"/>
        </w:rPr>
      </w:pPr>
    </w:p>
    <w:p w14:paraId="21462F1C" w14:textId="7D2C8DDD" w:rsidR="00CA3D88" w:rsidRPr="002A03F9" w:rsidRDefault="00CA3D88" w:rsidP="00CA3D88">
      <w:pPr>
        <w:pStyle w:val="NoSpacing"/>
        <w:spacing w:line="360" w:lineRule="auto"/>
        <w:jc w:val="both"/>
        <w:rPr>
          <w:rFonts w:ascii="Times New Roman" w:hAnsi="Times New Roman" w:cs="Times New Roman"/>
          <w:sz w:val="24"/>
          <w:szCs w:val="24"/>
        </w:rPr>
      </w:pPr>
      <w:r w:rsidRPr="002A03F9">
        <w:rPr>
          <w:rStyle w:val="Strong"/>
          <w:rFonts w:ascii="Times New Roman" w:hAnsi="Times New Roman" w:cs="Times New Roman"/>
          <w:sz w:val="24"/>
          <w:szCs w:val="24"/>
        </w:rPr>
        <w:t>Fabrication Techniques for CFRP Aero Structures:</w:t>
      </w:r>
      <w:r w:rsidRPr="002A03F9">
        <w:rPr>
          <w:rFonts w:ascii="Times New Roman" w:hAnsi="Times New Roman" w:cs="Times New Roman"/>
          <w:sz w:val="24"/>
          <w:szCs w:val="24"/>
        </w:rPr>
        <w:t xml:space="preserve"> The fabrication of CFRP components for aerospace applications involves a multi-step process that demands precision and control. Here, we will delve into some of the most common techniques employed in the industry:</w:t>
      </w:r>
    </w:p>
    <w:p w14:paraId="1DFF10CC" w14:textId="77777777" w:rsidR="00FD5E18" w:rsidRDefault="00FD5E18" w:rsidP="00CA3D88">
      <w:pPr>
        <w:pStyle w:val="NoSpacing"/>
        <w:spacing w:line="360" w:lineRule="auto"/>
        <w:jc w:val="both"/>
        <w:rPr>
          <w:rStyle w:val="Strong"/>
          <w:rFonts w:ascii="Times New Roman" w:hAnsi="Times New Roman" w:cs="Times New Roman"/>
          <w:sz w:val="24"/>
          <w:szCs w:val="24"/>
        </w:rPr>
      </w:pPr>
    </w:p>
    <w:p w14:paraId="778A2224" w14:textId="31CCEF24" w:rsidR="00CA3D88" w:rsidRPr="002A03F9" w:rsidRDefault="00CA3D88" w:rsidP="00CA3D88">
      <w:pPr>
        <w:pStyle w:val="NoSpacing"/>
        <w:spacing w:line="360" w:lineRule="auto"/>
        <w:jc w:val="both"/>
        <w:rPr>
          <w:rFonts w:ascii="Times New Roman" w:hAnsi="Times New Roman" w:cs="Times New Roman"/>
          <w:sz w:val="24"/>
          <w:szCs w:val="24"/>
        </w:rPr>
      </w:pPr>
      <w:r w:rsidRPr="002A03F9">
        <w:rPr>
          <w:rStyle w:val="Strong"/>
          <w:rFonts w:ascii="Times New Roman" w:hAnsi="Times New Roman" w:cs="Times New Roman"/>
          <w:sz w:val="24"/>
          <w:szCs w:val="24"/>
        </w:rPr>
        <w:t>Autoclave Curing:</w:t>
      </w:r>
      <w:r w:rsidRPr="002A03F9">
        <w:rPr>
          <w:rFonts w:ascii="Times New Roman" w:hAnsi="Times New Roman" w:cs="Times New Roman"/>
          <w:sz w:val="24"/>
          <w:szCs w:val="24"/>
        </w:rPr>
        <w:t xml:space="preserve"> This is a widely used technique where the laid-up CFRP plies are placed within a pressurized autoclave chamber. The chamber applies heat and pressure simultaneously, promoting the curing of the resin matrix and creating a strong bond between the Fibers. </w:t>
      </w:r>
      <w:r w:rsidRPr="002A03F9">
        <w:rPr>
          <w:rStyle w:val="citation-7"/>
          <w:rFonts w:ascii="Times New Roman" w:hAnsi="Times New Roman" w:cs="Times New Roman"/>
          <w:sz w:val="24"/>
          <w:szCs w:val="24"/>
        </w:rPr>
        <w:t>The controlled environment of the autoclave ensures consistent consolidation and optimal mechanical properties in the final CFRP component.</w:t>
      </w:r>
    </w:p>
    <w:p w14:paraId="5FC3455E" w14:textId="77777777" w:rsidR="00CA3D88" w:rsidRPr="002A03F9" w:rsidRDefault="00CA3D88" w:rsidP="00CA3D88">
      <w:pPr>
        <w:pStyle w:val="NoSpacing"/>
        <w:spacing w:line="360" w:lineRule="auto"/>
        <w:jc w:val="both"/>
        <w:rPr>
          <w:rFonts w:ascii="Times New Roman" w:hAnsi="Times New Roman" w:cs="Times New Roman"/>
          <w:sz w:val="24"/>
          <w:szCs w:val="24"/>
        </w:rPr>
      </w:pPr>
      <w:r w:rsidRPr="002A03F9">
        <w:rPr>
          <w:rStyle w:val="citation-8"/>
          <w:rFonts w:ascii="Times New Roman" w:hAnsi="Times New Roman" w:cs="Times New Roman"/>
          <w:b/>
          <w:bCs/>
          <w:sz w:val="24"/>
          <w:szCs w:val="24"/>
        </w:rPr>
        <w:t xml:space="preserve">Resin Transfer </w:t>
      </w:r>
      <w:proofErr w:type="spellStart"/>
      <w:r w:rsidRPr="002A03F9">
        <w:rPr>
          <w:rStyle w:val="citation-8"/>
          <w:rFonts w:ascii="Times New Roman" w:hAnsi="Times New Roman" w:cs="Times New Roman"/>
          <w:b/>
          <w:bCs/>
          <w:sz w:val="24"/>
          <w:szCs w:val="24"/>
        </w:rPr>
        <w:t>Molding</w:t>
      </w:r>
      <w:proofErr w:type="spellEnd"/>
      <w:r w:rsidRPr="002A03F9">
        <w:rPr>
          <w:rStyle w:val="citation-8"/>
          <w:rFonts w:ascii="Times New Roman" w:hAnsi="Times New Roman" w:cs="Times New Roman"/>
          <w:b/>
          <w:bCs/>
          <w:sz w:val="24"/>
          <w:szCs w:val="24"/>
        </w:rPr>
        <w:t xml:space="preserve"> (RTM):</w:t>
      </w:r>
      <w:r w:rsidRPr="002A03F9">
        <w:rPr>
          <w:rStyle w:val="citation-8"/>
          <w:rFonts w:ascii="Times New Roman" w:hAnsi="Times New Roman" w:cs="Times New Roman"/>
          <w:sz w:val="24"/>
          <w:szCs w:val="24"/>
        </w:rPr>
        <w:t xml:space="preserve"> This technique involves injecting liquid resin into a closed </w:t>
      </w:r>
      <w:proofErr w:type="spellStart"/>
      <w:r w:rsidRPr="002A03F9">
        <w:rPr>
          <w:rStyle w:val="citation-8"/>
          <w:rFonts w:ascii="Times New Roman" w:hAnsi="Times New Roman" w:cs="Times New Roman"/>
          <w:sz w:val="24"/>
          <w:szCs w:val="24"/>
        </w:rPr>
        <w:t>mold</w:t>
      </w:r>
      <w:proofErr w:type="spellEnd"/>
      <w:r w:rsidRPr="002A03F9">
        <w:rPr>
          <w:rStyle w:val="citation-8"/>
          <w:rFonts w:ascii="Times New Roman" w:hAnsi="Times New Roman" w:cs="Times New Roman"/>
          <w:sz w:val="24"/>
          <w:szCs w:val="24"/>
        </w:rPr>
        <w:t xml:space="preserve"> containing pre-placed dry carbon Fibers.</w:t>
      </w:r>
      <w:r w:rsidRPr="002A03F9">
        <w:rPr>
          <w:rFonts w:ascii="Times New Roman" w:hAnsi="Times New Roman" w:cs="Times New Roman"/>
          <w:sz w:val="24"/>
          <w:szCs w:val="24"/>
        </w:rPr>
        <w:t xml:space="preserve"> The resin fills the </w:t>
      </w:r>
      <w:proofErr w:type="spellStart"/>
      <w:r w:rsidRPr="002A03F9">
        <w:rPr>
          <w:rFonts w:ascii="Times New Roman" w:hAnsi="Times New Roman" w:cs="Times New Roman"/>
          <w:sz w:val="24"/>
          <w:szCs w:val="24"/>
        </w:rPr>
        <w:t>mold</w:t>
      </w:r>
      <w:proofErr w:type="spellEnd"/>
      <w:r w:rsidRPr="002A03F9">
        <w:rPr>
          <w:rFonts w:ascii="Times New Roman" w:hAnsi="Times New Roman" w:cs="Times New Roman"/>
          <w:sz w:val="24"/>
          <w:szCs w:val="24"/>
        </w:rPr>
        <w:t xml:space="preserve"> cavity and wets out the Fibers, leading to the formation of the composite structure after curing. RTM offers advantages like good surface finish and the ability to create complex shapes. However, it requires careful design of the </w:t>
      </w:r>
      <w:proofErr w:type="spellStart"/>
      <w:r w:rsidRPr="002A03F9">
        <w:rPr>
          <w:rFonts w:ascii="Times New Roman" w:hAnsi="Times New Roman" w:cs="Times New Roman"/>
          <w:sz w:val="24"/>
          <w:szCs w:val="24"/>
        </w:rPr>
        <w:t>mold</w:t>
      </w:r>
      <w:proofErr w:type="spellEnd"/>
      <w:r w:rsidRPr="002A03F9">
        <w:rPr>
          <w:rFonts w:ascii="Times New Roman" w:hAnsi="Times New Roman" w:cs="Times New Roman"/>
          <w:sz w:val="24"/>
          <w:szCs w:val="24"/>
        </w:rPr>
        <w:t xml:space="preserve"> flow path to ensure complete resin impregnation and avoid voids within the composite.</w:t>
      </w:r>
    </w:p>
    <w:p w14:paraId="12B7A839" w14:textId="614915BE" w:rsidR="00CA3D88" w:rsidRPr="002A03F9" w:rsidRDefault="00CA3D88" w:rsidP="000A2C1C">
      <w:pPr>
        <w:spacing w:line="360" w:lineRule="auto"/>
        <w:jc w:val="both"/>
        <w:rPr>
          <w:rFonts w:ascii="Times New Roman" w:hAnsi="Times New Roman" w:cs="Times New Roman"/>
          <w:bCs/>
          <w:sz w:val="24"/>
          <w:szCs w:val="24"/>
        </w:rPr>
      </w:pPr>
    </w:p>
    <w:p w14:paraId="11CC15B6" w14:textId="77777777" w:rsidR="00B47B88" w:rsidRPr="002A03F9" w:rsidRDefault="00B47B88" w:rsidP="00B47B88">
      <w:pPr>
        <w:spacing w:line="360" w:lineRule="auto"/>
        <w:rPr>
          <w:rFonts w:ascii="Times New Roman" w:hAnsi="Times New Roman" w:cs="Times New Roman"/>
          <w:b/>
          <w:sz w:val="24"/>
          <w:szCs w:val="24"/>
        </w:rPr>
      </w:pPr>
      <w:r w:rsidRPr="002A03F9">
        <w:rPr>
          <w:rFonts w:ascii="Times New Roman" w:hAnsi="Times New Roman" w:cs="Times New Roman"/>
          <w:b/>
          <w:sz w:val="24"/>
          <w:szCs w:val="24"/>
        </w:rPr>
        <w:t>METHODOLOGY:</w:t>
      </w:r>
    </w:p>
    <w:p w14:paraId="6A695A93" w14:textId="77777777" w:rsidR="00B47B88" w:rsidRPr="002A03F9" w:rsidRDefault="00B47B88" w:rsidP="00B47B88">
      <w:pPr>
        <w:pStyle w:val="NoSpacing"/>
        <w:spacing w:line="360" w:lineRule="auto"/>
        <w:jc w:val="both"/>
        <w:rPr>
          <w:rFonts w:ascii="Times New Roman" w:hAnsi="Times New Roman" w:cs="Times New Roman"/>
          <w:sz w:val="24"/>
          <w:szCs w:val="24"/>
        </w:rPr>
      </w:pPr>
      <w:r w:rsidRPr="002A03F9">
        <w:rPr>
          <w:rStyle w:val="Strong"/>
          <w:rFonts w:ascii="Times New Roman" w:hAnsi="Times New Roman" w:cs="Times New Roman"/>
          <w:sz w:val="24"/>
          <w:szCs w:val="24"/>
        </w:rPr>
        <w:t>Testing Methodologies for CFRP Characterization:</w:t>
      </w:r>
    </w:p>
    <w:p w14:paraId="5AE145FE" w14:textId="0F47072E" w:rsidR="00E128F3" w:rsidRPr="002A03F9" w:rsidRDefault="00E128F3" w:rsidP="00B47B88">
      <w:pPr>
        <w:spacing w:line="360" w:lineRule="auto"/>
        <w:jc w:val="both"/>
        <w:rPr>
          <w:rFonts w:ascii="Times New Roman" w:hAnsi="Times New Roman" w:cs="Times New Roman"/>
          <w:sz w:val="24"/>
          <w:szCs w:val="24"/>
        </w:rPr>
      </w:pPr>
      <w:r w:rsidRPr="002A03F9">
        <w:rPr>
          <w:rFonts w:ascii="Times New Roman" w:hAnsi="Times New Roman" w:cs="Times New Roman"/>
          <w:sz w:val="24"/>
          <w:szCs w:val="24"/>
        </w:rPr>
        <w:t xml:space="preserve"> This methodology outlines the steps involved in fabricating and testing Carbon Fiber Reinforced Polymer (CFRP) laminates for aerospace applications. The specific details may vary depending on the </w:t>
      </w:r>
      <w:r w:rsidRPr="002A03F9">
        <w:rPr>
          <w:rFonts w:ascii="Times New Roman" w:hAnsi="Times New Roman" w:cs="Times New Roman"/>
          <w:sz w:val="24"/>
          <w:szCs w:val="24"/>
        </w:rPr>
        <w:lastRenderedPageBreak/>
        <w:t>chosen fabrication technique and desired final properties.</w:t>
      </w:r>
    </w:p>
    <w:p w14:paraId="3288E907" w14:textId="77777777" w:rsidR="00FD5E18" w:rsidRDefault="00FD5E18" w:rsidP="00341104">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p>
    <w:p w14:paraId="153ADE05" w14:textId="77777777" w:rsidR="00FD5E18" w:rsidRDefault="00FD5E18" w:rsidP="00341104">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p>
    <w:p w14:paraId="7611A22D" w14:textId="49607A26" w:rsidR="00341104" w:rsidRPr="00341104" w:rsidRDefault="00341104" w:rsidP="00341104">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41104">
        <w:rPr>
          <w:rFonts w:ascii="Times New Roman" w:eastAsia="Times New Roman" w:hAnsi="Times New Roman" w:cs="Times New Roman"/>
          <w:b/>
          <w:bCs/>
          <w:kern w:val="0"/>
          <w:sz w:val="24"/>
          <w:szCs w:val="24"/>
          <w:lang w:eastAsia="en-IN"/>
          <w14:ligatures w14:val="none"/>
        </w:rPr>
        <w:t>Fabrication</w:t>
      </w:r>
    </w:p>
    <w:p w14:paraId="1D87A152" w14:textId="77777777" w:rsidR="00341104" w:rsidRPr="00341104" w:rsidRDefault="00341104" w:rsidP="0034110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b/>
          <w:bCs/>
          <w:kern w:val="0"/>
          <w:sz w:val="24"/>
          <w:szCs w:val="24"/>
          <w:lang w:eastAsia="en-IN"/>
          <w14:ligatures w14:val="none"/>
        </w:rPr>
        <w:t>1. Material Selection:</w:t>
      </w:r>
    </w:p>
    <w:p w14:paraId="4AA57F44" w14:textId="6CBDDBFD" w:rsidR="00FD5E18" w:rsidRDefault="00341104" w:rsidP="00FD5E1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Select CFRP constituents</w:t>
      </w:r>
    </w:p>
    <w:p w14:paraId="66296DF1" w14:textId="651DFDFB" w:rsidR="00FD5E18" w:rsidRPr="00FD5E18" w:rsidRDefault="00341104" w:rsidP="00FD5E18">
      <w:pPr>
        <w:pStyle w:val="ListParagraph"/>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D5E18">
        <w:rPr>
          <w:rFonts w:ascii="Times New Roman" w:eastAsia="Times New Roman" w:hAnsi="Times New Roman" w:cs="Times New Roman"/>
          <w:kern w:val="0"/>
          <w:sz w:val="24"/>
          <w:szCs w:val="24"/>
          <w:lang w:eastAsia="en-IN"/>
          <w14:ligatures w14:val="none"/>
        </w:rPr>
        <w:t xml:space="preserve">Carbon </w:t>
      </w:r>
      <w:proofErr w:type="spellStart"/>
      <w:r w:rsidRPr="00FD5E18">
        <w:rPr>
          <w:rFonts w:ascii="Times New Roman" w:eastAsia="Times New Roman" w:hAnsi="Times New Roman" w:cs="Times New Roman"/>
          <w:kern w:val="0"/>
          <w:sz w:val="24"/>
          <w:szCs w:val="24"/>
          <w:lang w:eastAsia="en-IN"/>
          <w14:ligatures w14:val="none"/>
        </w:rPr>
        <w:t>fibers</w:t>
      </w:r>
      <w:proofErr w:type="spellEnd"/>
      <w:r w:rsidRPr="00FD5E18">
        <w:rPr>
          <w:rFonts w:ascii="Times New Roman" w:eastAsia="Times New Roman" w:hAnsi="Times New Roman" w:cs="Times New Roman"/>
          <w:kern w:val="0"/>
          <w:sz w:val="24"/>
          <w:szCs w:val="24"/>
          <w:lang w:eastAsia="en-IN"/>
          <w14:ligatures w14:val="none"/>
        </w:rPr>
        <w:t xml:space="preserve">: Choose </w:t>
      </w:r>
      <w:proofErr w:type="spellStart"/>
      <w:r w:rsidRPr="00FD5E18">
        <w:rPr>
          <w:rFonts w:ascii="Times New Roman" w:eastAsia="Times New Roman" w:hAnsi="Times New Roman" w:cs="Times New Roman"/>
          <w:kern w:val="0"/>
          <w:sz w:val="24"/>
          <w:szCs w:val="24"/>
          <w:lang w:eastAsia="en-IN"/>
          <w14:ligatures w14:val="none"/>
        </w:rPr>
        <w:t>fiber</w:t>
      </w:r>
      <w:proofErr w:type="spellEnd"/>
      <w:r w:rsidRPr="00FD5E18">
        <w:rPr>
          <w:rFonts w:ascii="Times New Roman" w:eastAsia="Times New Roman" w:hAnsi="Times New Roman" w:cs="Times New Roman"/>
          <w:kern w:val="0"/>
          <w:sz w:val="24"/>
          <w:szCs w:val="24"/>
          <w:lang w:eastAsia="en-IN"/>
          <w14:ligatures w14:val="none"/>
        </w:rPr>
        <w:t xml:space="preserve"> type (e.g., high-strength, high-modulus), tow size, and surface treatment based on desired properties and application.</w:t>
      </w:r>
    </w:p>
    <w:p w14:paraId="3319063B" w14:textId="1E02A2BA" w:rsidR="00341104" w:rsidRPr="00FD5E18" w:rsidRDefault="00341104" w:rsidP="00FD5E18">
      <w:pPr>
        <w:pStyle w:val="ListParagraph"/>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D5E18">
        <w:rPr>
          <w:rFonts w:ascii="Times New Roman" w:eastAsia="Times New Roman" w:hAnsi="Times New Roman" w:cs="Times New Roman"/>
          <w:kern w:val="0"/>
          <w:sz w:val="24"/>
          <w:szCs w:val="24"/>
          <w:lang w:eastAsia="en-IN"/>
          <w14:ligatures w14:val="none"/>
        </w:rPr>
        <w:t xml:space="preserve">Resin system: Select a resin system compatible with the chosen </w:t>
      </w:r>
      <w:proofErr w:type="spellStart"/>
      <w:r w:rsidRPr="00FD5E18">
        <w:rPr>
          <w:rFonts w:ascii="Times New Roman" w:eastAsia="Times New Roman" w:hAnsi="Times New Roman" w:cs="Times New Roman"/>
          <w:kern w:val="0"/>
          <w:sz w:val="24"/>
          <w:szCs w:val="24"/>
          <w:lang w:eastAsia="en-IN"/>
          <w14:ligatures w14:val="none"/>
        </w:rPr>
        <w:t>fibers</w:t>
      </w:r>
      <w:proofErr w:type="spellEnd"/>
      <w:r w:rsidRPr="00FD5E18">
        <w:rPr>
          <w:rFonts w:ascii="Times New Roman" w:eastAsia="Times New Roman" w:hAnsi="Times New Roman" w:cs="Times New Roman"/>
          <w:kern w:val="0"/>
          <w:sz w:val="24"/>
          <w:szCs w:val="24"/>
          <w:lang w:eastAsia="en-IN"/>
          <w14:ligatures w14:val="none"/>
        </w:rPr>
        <w:t xml:space="preserve"> and offering appropriate processing characteristics (e.g., viscosity, cure temperature) for the chosen fabrication method.</w:t>
      </w:r>
    </w:p>
    <w:p w14:paraId="6210C2B9" w14:textId="77777777" w:rsidR="00341104" w:rsidRPr="00341104" w:rsidRDefault="00341104" w:rsidP="0034110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b/>
          <w:bCs/>
          <w:kern w:val="0"/>
          <w:sz w:val="24"/>
          <w:szCs w:val="24"/>
          <w:lang w:eastAsia="en-IN"/>
          <w14:ligatures w14:val="none"/>
        </w:rPr>
        <w:t>2. Laminate Design:</w:t>
      </w:r>
    </w:p>
    <w:p w14:paraId="380B2360" w14:textId="406E1D28" w:rsidR="00341104" w:rsidRPr="00341104" w:rsidRDefault="00341104" w:rsidP="00FD5E18">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 xml:space="preserve">Design the laminate layup: Specify the stacking sequence, </w:t>
      </w:r>
      <w:proofErr w:type="spellStart"/>
      <w:r w:rsidRPr="00341104">
        <w:rPr>
          <w:rFonts w:ascii="Times New Roman" w:eastAsia="Times New Roman" w:hAnsi="Times New Roman" w:cs="Times New Roman"/>
          <w:kern w:val="0"/>
          <w:sz w:val="24"/>
          <w:szCs w:val="24"/>
          <w:lang w:eastAsia="en-IN"/>
          <w14:ligatures w14:val="none"/>
        </w:rPr>
        <w:t>fiber</w:t>
      </w:r>
      <w:proofErr w:type="spellEnd"/>
      <w:r w:rsidRPr="00341104">
        <w:rPr>
          <w:rFonts w:ascii="Times New Roman" w:eastAsia="Times New Roman" w:hAnsi="Times New Roman" w:cs="Times New Roman"/>
          <w:kern w:val="0"/>
          <w:sz w:val="24"/>
          <w:szCs w:val="24"/>
          <w:lang w:eastAsia="en-IN"/>
          <w14:ligatures w14:val="none"/>
        </w:rPr>
        <w:t xml:space="preserve"> orientation, and number of plies to achieve the desired mechanical properties and structural performance.</w:t>
      </w:r>
    </w:p>
    <w:p w14:paraId="1E58F07F" w14:textId="77777777" w:rsidR="00341104" w:rsidRPr="00341104" w:rsidRDefault="00341104" w:rsidP="00FD5E18">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Utilize laminate analysis software (optional) to predict stiffness, strength, and failure modes.</w:t>
      </w:r>
    </w:p>
    <w:p w14:paraId="550EEAB6" w14:textId="77777777" w:rsidR="00341104" w:rsidRPr="00341104" w:rsidRDefault="00341104" w:rsidP="0034110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b/>
          <w:bCs/>
          <w:kern w:val="0"/>
          <w:sz w:val="24"/>
          <w:szCs w:val="24"/>
          <w:lang w:eastAsia="en-IN"/>
          <w14:ligatures w14:val="none"/>
        </w:rPr>
        <w:t>3. Fabrication Process:</w:t>
      </w:r>
    </w:p>
    <w:p w14:paraId="384F3942" w14:textId="77777777" w:rsidR="00341104" w:rsidRPr="00341104" w:rsidRDefault="00341104" w:rsidP="00FD5E18">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 xml:space="preserve">Common techniques for aerospace CFRP include: </w:t>
      </w:r>
    </w:p>
    <w:p w14:paraId="052C2B2F" w14:textId="77777777" w:rsidR="00FD5E18" w:rsidRPr="00FD5E18" w:rsidRDefault="00341104" w:rsidP="00FD5E18">
      <w:pPr>
        <w:pStyle w:val="ListParagraph"/>
        <w:numPr>
          <w:ilvl w:val="0"/>
          <w:numId w:val="9"/>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FD5E18">
        <w:rPr>
          <w:rFonts w:ascii="Times New Roman" w:eastAsia="Times New Roman" w:hAnsi="Times New Roman" w:cs="Times New Roman"/>
          <w:b/>
          <w:bCs/>
          <w:kern w:val="0"/>
          <w:sz w:val="24"/>
          <w:szCs w:val="24"/>
          <w:lang w:eastAsia="en-IN"/>
          <w14:ligatures w14:val="none"/>
        </w:rPr>
        <w:t>Autoclave Prepreg Layup</w:t>
      </w:r>
    </w:p>
    <w:p w14:paraId="0BBC4BEC" w14:textId="77777777" w:rsidR="00FD5E18" w:rsidRDefault="00341104" w:rsidP="00FD5E18">
      <w:pPr>
        <w:pStyle w:val="ListParagraph"/>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D5E18">
        <w:rPr>
          <w:rFonts w:ascii="Times New Roman" w:eastAsia="Times New Roman" w:hAnsi="Times New Roman" w:cs="Times New Roman"/>
          <w:kern w:val="0"/>
          <w:sz w:val="24"/>
          <w:szCs w:val="24"/>
          <w:lang w:eastAsia="en-IN"/>
          <w14:ligatures w14:val="none"/>
        </w:rPr>
        <w:t xml:space="preserve">Pre-impregnated (prepreg) carbon </w:t>
      </w:r>
      <w:proofErr w:type="spellStart"/>
      <w:r w:rsidRPr="00FD5E18">
        <w:rPr>
          <w:rFonts w:ascii="Times New Roman" w:eastAsia="Times New Roman" w:hAnsi="Times New Roman" w:cs="Times New Roman"/>
          <w:kern w:val="0"/>
          <w:sz w:val="24"/>
          <w:szCs w:val="24"/>
          <w:lang w:eastAsia="en-IN"/>
          <w14:ligatures w14:val="none"/>
        </w:rPr>
        <w:t>fiber</w:t>
      </w:r>
      <w:proofErr w:type="spellEnd"/>
      <w:r w:rsidRPr="00FD5E18">
        <w:rPr>
          <w:rFonts w:ascii="Times New Roman" w:eastAsia="Times New Roman" w:hAnsi="Times New Roman" w:cs="Times New Roman"/>
          <w:kern w:val="0"/>
          <w:sz w:val="24"/>
          <w:szCs w:val="24"/>
          <w:lang w:eastAsia="en-IN"/>
          <w14:ligatures w14:val="none"/>
        </w:rPr>
        <w:t xml:space="preserve"> plies are layered according to the design, followed by vacuum </w:t>
      </w:r>
      <w:proofErr w:type="gramStart"/>
      <w:r w:rsidRPr="00FD5E18">
        <w:rPr>
          <w:rFonts w:ascii="Times New Roman" w:eastAsia="Times New Roman" w:hAnsi="Times New Roman" w:cs="Times New Roman"/>
          <w:kern w:val="0"/>
          <w:sz w:val="24"/>
          <w:szCs w:val="24"/>
          <w:lang w:eastAsia="en-IN"/>
          <w14:ligatures w14:val="none"/>
        </w:rPr>
        <w:t>bagging</w:t>
      </w:r>
      <w:proofErr w:type="gramEnd"/>
      <w:r w:rsidRPr="00FD5E18">
        <w:rPr>
          <w:rFonts w:ascii="Times New Roman" w:eastAsia="Times New Roman" w:hAnsi="Times New Roman" w:cs="Times New Roman"/>
          <w:kern w:val="0"/>
          <w:sz w:val="24"/>
          <w:szCs w:val="24"/>
          <w:lang w:eastAsia="en-IN"/>
          <w14:ligatures w14:val="none"/>
        </w:rPr>
        <w:t xml:space="preserve"> and curing in an autoclave under pressure and controlled temperature</w:t>
      </w:r>
    </w:p>
    <w:p w14:paraId="52547D74" w14:textId="231C3224" w:rsidR="00341104" w:rsidRPr="00FD5E18" w:rsidRDefault="00341104" w:rsidP="00FD5E18">
      <w:pPr>
        <w:pStyle w:val="ListParagraph"/>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D5E18">
        <w:rPr>
          <w:rFonts w:ascii="Times New Roman" w:eastAsia="Times New Roman" w:hAnsi="Times New Roman" w:cs="Times New Roman"/>
          <w:kern w:val="0"/>
          <w:sz w:val="24"/>
          <w:szCs w:val="24"/>
          <w:lang w:eastAsia="en-IN"/>
          <w14:ligatures w14:val="none"/>
        </w:rPr>
        <w:t>.</w:t>
      </w:r>
    </w:p>
    <w:p w14:paraId="057D40EB" w14:textId="77777777" w:rsidR="00FD5E18" w:rsidRPr="00FD5E18" w:rsidRDefault="00341104" w:rsidP="00FD5E18">
      <w:pPr>
        <w:pStyle w:val="ListParagraph"/>
        <w:numPr>
          <w:ilvl w:val="0"/>
          <w:numId w:val="9"/>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FD5E18">
        <w:rPr>
          <w:rFonts w:ascii="Times New Roman" w:eastAsia="Times New Roman" w:hAnsi="Times New Roman" w:cs="Times New Roman"/>
          <w:b/>
          <w:bCs/>
          <w:kern w:val="0"/>
          <w:sz w:val="24"/>
          <w:szCs w:val="24"/>
          <w:lang w:eastAsia="en-IN"/>
          <w14:ligatures w14:val="none"/>
        </w:rPr>
        <w:t>Out-of-Autoclave (</w:t>
      </w:r>
      <w:proofErr w:type="spellStart"/>
      <w:r w:rsidRPr="00FD5E18">
        <w:rPr>
          <w:rFonts w:ascii="Times New Roman" w:eastAsia="Times New Roman" w:hAnsi="Times New Roman" w:cs="Times New Roman"/>
          <w:b/>
          <w:bCs/>
          <w:kern w:val="0"/>
          <w:sz w:val="24"/>
          <w:szCs w:val="24"/>
          <w:lang w:eastAsia="en-IN"/>
          <w14:ligatures w14:val="none"/>
        </w:rPr>
        <w:t>OoA</w:t>
      </w:r>
      <w:proofErr w:type="spellEnd"/>
      <w:r w:rsidRPr="00FD5E18">
        <w:rPr>
          <w:rFonts w:ascii="Times New Roman" w:eastAsia="Times New Roman" w:hAnsi="Times New Roman" w:cs="Times New Roman"/>
          <w:b/>
          <w:bCs/>
          <w:kern w:val="0"/>
          <w:sz w:val="24"/>
          <w:szCs w:val="24"/>
          <w:lang w:eastAsia="en-IN"/>
          <w14:ligatures w14:val="none"/>
        </w:rPr>
        <w:t>) Techniques</w:t>
      </w:r>
    </w:p>
    <w:p w14:paraId="0E5DBB3D" w14:textId="5C961A56" w:rsidR="00341104" w:rsidRPr="00FD5E18" w:rsidRDefault="00341104" w:rsidP="00FD5E18">
      <w:pPr>
        <w:pStyle w:val="ListParagraph"/>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D5E18">
        <w:rPr>
          <w:rFonts w:ascii="Times New Roman" w:eastAsia="Times New Roman" w:hAnsi="Times New Roman" w:cs="Times New Roman"/>
          <w:kern w:val="0"/>
          <w:sz w:val="24"/>
          <w:szCs w:val="24"/>
          <w:lang w:eastAsia="en-IN"/>
          <w14:ligatures w14:val="none"/>
        </w:rPr>
        <w:t xml:space="preserve">Various </w:t>
      </w:r>
      <w:proofErr w:type="spellStart"/>
      <w:r w:rsidRPr="00FD5E18">
        <w:rPr>
          <w:rFonts w:ascii="Times New Roman" w:eastAsia="Times New Roman" w:hAnsi="Times New Roman" w:cs="Times New Roman"/>
          <w:kern w:val="0"/>
          <w:sz w:val="24"/>
          <w:szCs w:val="24"/>
          <w:lang w:eastAsia="en-IN"/>
          <w14:ligatures w14:val="none"/>
        </w:rPr>
        <w:t>OoA</w:t>
      </w:r>
      <w:proofErr w:type="spellEnd"/>
      <w:r w:rsidRPr="00FD5E18">
        <w:rPr>
          <w:rFonts w:ascii="Times New Roman" w:eastAsia="Times New Roman" w:hAnsi="Times New Roman" w:cs="Times New Roman"/>
          <w:kern w:val="0"/>
          <w:sz w:val="24"/>
          <w:szCs w:val="24"/>
          <w:lang w:eastAsia="en-IN"/>
          <w14:ligatures w14:val="none"/>
        </w:rPr>
        <w:t xml:space="preserve"> methods exist, such as Resin Transfer </w:t>
      </w:r>
      <w:proofErr w:type="spellStart"/>
      <w:r w:rsidRPr="00FD5E18">
        <w:rPr>
          <w:rFonts w:ascii="Times New Roman" w:eastAsia="Times New Roman" w:hAnsi="Times New Roman" w:cs="Times New Roman"/>
          <w:kern w:val="0"/>
          <w:sz w:val="24"/>
          <w:szCs w:val="24"/>
          <w:lang w:eastAsia="en-IN"/>
          <w14:ligatures w14:val="none"/>
        </w:rPr>
        <w:t>Molding</w:t>
      </w:r>
      <w:proofErr w:type="spellEnd"/>
      <w:r w:rsidRPr="00FD5E18">
        <w:rPr>
          <w:rFonts w:ascii="Times New Roman" w:eastAsia="Times New Roman" w:hAnsi="Times New Roman" w:cs="Times New Roman"/>
          <w:kern w:val="0"/>
          <w:sz w:val="24"/>
          <w:szCs w:val="24"/>
          <w:lang w:eastAsia="en-IN"/>
          <w14:ligatures w14:val="none"/>
        </w:rPr>
        <w:t xml:space="preserve"> (RTM) and Vacuum Assisted Resin Transfer </w:t>
      </w:r>
      <w:proofErr w:type="spellStart"/>
      <w:r w:rsidRPr="00FD5E18">
        <w:rPr>
          <w:rFonts w:ascii="Times New Roman" w:eastAsia="Times New Roman" w:hAnsi="Times New Roman" w:cs="Times New Roman"/>
          <w:kern w:val="0"/>
          <w:sz w:val="24"/>
          <w:szCs w:val="24"/>
          <w:lang w:eastAsia="en-IN"/>
          <w14:ligatures w14:val="none"/>
        </w:rPr>
        <w:t>Molding</w:t>
      </w:r>
      <w:proofErr w:type="spellEnd"/>
      <w:r w:rsidRPr="00FD5E18">
        <w:rPr>
          <w:rFonts w:ascii="Times New Roman" w:eastAsia="Times New Roman" w:hAnsi="Times New Roman" w:cs="Times New Roman"/>
          <w:kern w:val="0"/>
          <w:sz w:val="24"/>
          <w:szCs w:val="24"/>
          <w:lang w:eastAsia="en-IN"/>
          <w14:ligatures w14:val="none"/>
        </w:rPr>
        <w:t xml:space="preserve"> (VARTM), where dry </w:t>
      </w:r>
      <w:proofErr w:type="spellStart"/>
      <w:r w:rsidRPr="00FD5E18">
        <w:rPr>
          <w:rFonts w:ascii="Times New Roman" w:eastAsia="Times New Roman" w:hAnsi="Times New Roman" w:cs="Times New Roman"/>
          <w:kern w:val="0"/>
          <w:sz w:val="24"/>
          <w:szCs w:val="24"/>
          <w:lang w:eastAsia="en-IN"/>
          <w14:ligatures w14:val="none"/>
        </w:rPr>
        <w:t>fibers</w:t>
      </w:r>
      <w:proofErr w:type="spellEnd"/>
      <w:r w:rsidRPr="00FD5E18">
        <w:rPr>
          <w:rFonts w:ascii="Times New Roman" w:eastAsia="Times New Roman" w:hAnsi="Times New Roman" w:cs="Times New Roman"/>
          <w:kern w:val="0"/>
          <w:sz w:val="24"/>
          <w:szCs w:val="24"/>
          <w:lang w:eastAsia="en-IN"/>
          <w14:ligatures w14:val="none"/>
        </w:rPr>
        <w:t xml:space="preserve"> are placed in a </w:t>
      </w:r>
      <w:proofErr w:type="spellStart"/>
      <w:r w:rsidRPr="00FD5E18">
        <w:rPr>
          <w:rFonts w:ascii="Times New Roman" w:eastAsia="Times New Roman" w:hAnsi="Times New Roman" w:cs="Times New Roman"/>
          <w:kern w:val="0"/>
          <w:sz w:val="24"/>
          <w:szCs w:val="24"/>
          <w:lang w:eastAsia="en-IN"/>
          <w14:ligatures w14:val="none"/>
        </w:rPr>
        <w:t>mold</w:t>
      </w:r>
      <w:proofErr w:type="spellEnd"/>
      <w:r w:rsidRPr="00FD5E18">
        <w:rPr>
          <w:rFonts w:ascii="Times New Roman" w:eastAsia="Times New Roman" w:hAnsi="Times New Roman" w:cs="Times New Roman"/>
          <w:kern w:val="0"/>
          <w:sz w:val="24"/>
          <w:szCs w:val="24"/>
          <w:lang w:eastAsia="en-IN"/>
          <w14:ligatures w14:val="none"/>
        </w:rPr>
        <w:t>, resin is infused, and the laminate is cured at lower pressure and temperature.</w:t>
      </w:r>
    </w:p>
    <w:p w14:paraId="3CE4BC72" w14:textId="77777777" w:rsidR="00341104" w:rsidRPr="00341104" w:rsidRDefault="00341104" w:rsidP="0034110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b/>
          <w:bCs/>
          <w:kern w:val="0"/>
          <w:sz w:val="24"/>
          <w:szCs w:val="24"/>
          <w:lang w:eastAsia="en-IN"/>
          <w14:ligatures w14:val="none"/>
        </w:rPr>
        <w:t>4. Curing:</w:t>
      </w:r>
    </w:p>
    <w:p w14:paraId="2E1E3E7A" w14:textId="77777777" w:rsidR="00341104" w:rsidRPr="00341104" w:rsidRDefault="00341104" w:rsidP="00FD5E18">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Follow the recommended cure cycle for the chosen resin system to ensure proper crosslinking and achieve optimal mechanical properties.</w:t>
      </w:r>
    </w:p>
    <w:p w14:paraId="594F98B9" w14:textId="77777777" w:rsidR="00341104" w:rsidRPr="00341104" w:rsidRDefault="00341104" w:rsidP="00FD5E18">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Monitor temperature and pressure profiles during curing (if applicable) for process control.</w:t>
      </w:r>
    </w:p>
    <w:p w14:paraId="5DA2D935" w14:textId="77777777" w:rsidR="00341104" w:rsidRPr="00341104" w:rsidRDefault="00341104" w:rsidP="0034110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b/>
          <w:bCs/>
          <w:kern w:val="0"/>
          <w:sz w:val="24"/>
          <w:szCs w:val="24"/>
          <w:lang w:eastAsia="en-IN"/>
          <w14:ligatures w14:val="none"/>
        </w:rPr>
        <w:t>5. Consolidation and Finishing:</w:t>
      </w:r>
    </w:p>
    <w:p w14:paraId="4B73A497" w14:textId="77777777" w:rsidR="00341104" w:rsidRPr="00341104" w:rsidRDefault="00341104" w:rsidP="00FD5E18">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 xml:space="preserve">After curing, remove the laminate from the </w:t>
      </w:r>
      <w:proofErr w:type="spellStart"/>
      <w:r w:rsidRPr="00341104">
        <w:rPr>
          <w:rFonts w:ascii="Times New Roman" w:eastAsia="Times New Roman" w:hAnsi="Times New Roman" w:cs="Times New Roman"/>
          <w:kern w:val="0"/>
          <w:sz w:val="24"/>
          <w:szCs w:val="24"/>
          <w:lang w:eastAsia="en-IN"/>
          <w14:ligatures w14:val="none"/>
        </w:rPr>
        <w:t>mold</w:t>
      </w:r>
      <w:proofErr w:type="spellEnd"/>
      <w:r w:rsidRPr="00341104">
        <w:rPr>
          <w:rFonts w:ascii="Times New Roman" w:eastAsia="Times New Roman" w:hAnsi="Times New Roman" w:cs="Times New Roman"/>
          <w:kern w:val="0"/>
          <w:sz w:val="24"/>
          <w:szCs w:val="24"/>
          <w:lang w:eastAsia="en-IN"/>
          <w14:ligatures w14:val="none"/>
        </w:rPr>
        <w:t xml:space="preserve"> (if applicable) and trim any excess material.</w:t>
      </w:r>
    </w:p>
    <w:p w14:paraId="2E7E02A2" w14:textId="77777777" w:rsidR="00341104" w:rsidRPr="002A03F9" w:rsidRDefault="00341104" w:rsidP="00FD5E18">
      <w:pPr>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1104">
        <w:rPr>
          <w:rFonts w:ascii="Times New Roman" w:eastAsia="Times New Roman" w:hAnsi="Times New Roman" w:cs="Times New Roman"/>
          <w:kern w:val="0"/>
          <w:sz w:val="24"/>
          <w:szCs w:val="24"/>
          <w:lang w:eastAsia="en-IN"/>
          <w14:ligatures w14:val="none"/>
        </w:rPr>
        <w:t>Depending on the application, surface finishing techniques like sanding or machining might be required.</w:t>
      </w:r>
    </w:p>
    <w:p w14:paraId="2C61814E" w14:textId="77777777" w:rsidR="00341104" w:rsidRPr="002A03F9" w:rsidRDefault="00341104" w:rsidP="00341104">
      <w:pPr>
        <w:pStyle w:val="ListParagraph"/>
        <w:spacing w:line="360" w:lineRule="auto"/>
        <w:rPr>
          <w:rFonts w:ascii="Times New Roman" w:hAnsi="Times New Roman" w:cs="Times New Roman"/>
          <w:sz w:val="24"/>
          <w:szCs w:val="24"/>
        </w:rPr>
      </w:pPr>
      <w:r w:rsidRPr="002A03F9">
        <w:rPr>
          <w:rFonts w:ascii="Times New Roman" w:hAnsi="Times New Roman" w:cs="Times New Roman"/>
          <w:sz w:val="24"/>
          <w:szCs w:val="24"/>
        </w:rPr>
        <w:t xml:space="preserve">                         </w:t>
      </w:r>
    </w:p>
    <w:p w14:paraId="4C02A05F" w14:textId="7D260675" w:rsidR="00341104" w:rsidRPr="002A03F9" w:rsidRDefault="00341104" w:rsidP="00341104">
      <w:pPr>
        <w:spacing w:line="360" w:lineRule="auto"/>
        <w:ind w:left="360"/>
        <w:rPr>
          <w:rFonts w:ascii="Times New Roman" w:hAnsi="Times New Roman" w:cs="Times New Roman"/>
          <w:sz w:val="24"/>
          <w:szCs w:val="24"/>
        </w:rPr>
      </w:pPr>
      <w:r w:rsidRPr="002A03F9">
        <w:rPr>
          <w:rFonts w:ascii="Times New Roman" w:hAnsi="Times New Roman" w:cs="Times New Roman"/>
          <w:sz w:val="24"/>
          <w:szCs w:val="24"/>
        </w:rPr>
        <w:t xml:space="preserve">Carbon </w:t>
      </w:r>
      <w:proofErr w:type="spellStart"/>
      <w:r w:rsidRPr="002A03F9">
        <w:rPr>
          <w:rFonts w:ascii="Times New Roman" w:hAnsi="Times New Roman" w:cs="Times New Roman"/>
          <w:sz w:val="24"/>
          <w:szCs w:val="24"/>
        </w:rPr>
        <w:t>fiber</w:t>
      </w:r>
      <w:proofErr w:type="spellEnd"/>
      <w:r w:rsidRPr="002A03F9">
        <w:rPr>
          <w:rFonts w:ascii="Times New Roman" w:hAnsi="Times New Roman" w:cs="Times New Roman"/>
          <w:sz w:val="24"/>
          <w:szCs w:val="24"/>
        </w:rPr>
        <w:t xml:space="preserve"> sheet with epoxy resin</w:t>
      </w:r>
    </w:p>
    <w:tbl>
      <w:tblPr>
        <w:tblStyle w:val="TableGrid"/>
        <w:tblW w:w="0" w:type="auto"/>
        <w:tblLook w:val="04A0" w:firstRow="1" w:lastRow="0" w:firstColumn="1" w:lastColumn="0" w:noHBand="0" w:noVBand="1"/>
      </w:tblPr>
      <w:tblGrid>
        <w:gridCol w:w="1385"/>
        <w:gridCol w:w="1415"/>
        <w:gridCol w:w="1349"/>
      </w:tblGrid>
      <w:tr w:rsidR="00341104" w:rsidRPr="002A03F9" w14:paraId="6E30EE0C" w14:textId="77777777" w:rsidTr="00341104">
        <w:tc>
          <w:tcPr>
            <w:tcW w:w="3017" w:type="dxa"/>
          </w:tcPr>
          <w:p w14:paraId="1BCF3168" w14:textId="77777777" w:rsidR="00341104" w:rsidRPr="002A03F9" w:rsidRDefault="00341104" w:rsidP="00013635">
            <w:pPr>
              <w:spacing w:line="360" w:lineRule="auto"/>
              <w:jc w:val="center"/>
              <w:rPr>
                <w:rFonts w:ascii="Times New Roman" w:hAnsi="Times New Roman"/>
                <w:color w:val="00B050"/>
                <w:sz w:val="24"/>
                <w:szCs w:val="24"/>
              </w:rPr>
            </w:pPr>
            <w:r w:rsidRPr="002A03F9">
              <w:rPr>
                <w:rFonts w:ascii="Times New Roman" w:hAnsi="Times New Roman"/>
                <w:color w:val="00B050"/>
                <w:sz w:val="24"/>
                <w:szCs w:val="24"/>
              </w:rPr>
              <w:t>Material</w:t>
            </w:r>
          </w:p>
        </w:tc>
        <w:tc>
          <w:tcPr>
            <w:tcW w:w="3000" w:type="dxa"/>
          </w:tcPr>
          <w:p w14:paraId="76A734E6" w14:textId="77777777" w:rsidR="00341104" w:rsidRPr="002A03F9" w:rsidRDefault="00341104" w:rsidP="00013635">
            <w:pPr>
              <w:spacing w:line="360" w:lineRule="auto"/>
              <w:jc w:val="center"/>
              <w:rPr>
                <w:rFonts w:ascii="Times New Roman" w:hAnsi="Times New Roman"/>
                <w:color w:val="00B050"/>
                <w:sz w:val="24"/>
                <w:szCs w:val="24"/>
              </w:rPr>
            </w:pPr>
            <w:r w:rsidRPr="002A03F9">
              <w:rPr>
                <w:rFonts w:ascii="Times New Roman" w:hAnsi="Times New Roman"/>
                <w:color w:val="00B050"/>
                <w:sz w:val="24"/>
                <w:szCs w:val="24"/>
              </w:rPr>
              <w:t>Young’s Modulus (GPA)</w:t>
            </w:r>
          </w:p>
        </w:tc>
        <w:tc>
          <w:tcPr>
            <w:tcW w:w="2999" w:type="dxa"/>
          </w:tcPr>
          <w:p w14:paraId="07A55EC2" w14:textId="77777777" w:rsidR="00341104" w:rsidRPr="002A03F9" w:rsidRDefault="00341104" w:rsidP="00013635">
            <w:pPr>
              <w:spacing w:line="360" w:lineRule="auto"/>
              <w:jc w:val="center"/>
              <w:rPr>
                <w:rFonts w:ascii="Times New Roman" w:hAnsi="Times New Roman"/>
                <w:color w:val="00B050"/>
                <w:sz w:val="24"/>
                <w:szCs w:val="24"/>
              </w:rPr>
            </w:pPr>
            <w:r w:rsidRPr="002A03F9">
              <w:rPr>
                <w:rFonts w:ascii="Times New Roman" w:hAnsi="Times New Roman"/>
                <w:color w:val="00B050"/>
                <w:sz w:val="24"/>
                <w:szCs w:val="24"/>
              </w:rPr>
              <w:t>Tensile strength (MPA)</w:t>
            </w:r>
          </w:p>
        </w:tc>
      </w:tr>
      <w:tr w:rsidR="00341104" w:rsidRPr="002A03F9" w14:paraId="33D87F04" w14:textId="77777777" w:rsidTr="00341104">
        <w:tc>
          <w:tcPr>
            <w:tcW w:w="3017" w:type="dxa"/>
          </w:tcPr>
          <w:p w14:paraId="66293DB0" w14:textId="77777777" w:rsidR="00341104" w:rsidRPr="002A03F9" w:rsidRDefault="00341104" w:rsidP="00FD5E18">
            <w:pPr>
              <w:spacing w:line="360" w:lineRule="auto"/>
              <w:rPr>
                <w:rFonts w:ascii="Times New Roman" w:hAnsi="Times New Roman"/>
                <w:color w:val="00B050"/>
                <w:sz w:val="24"/>
                <w:szCs w:val="24"/>
              </w:rPr>
            </w:pPr>
            <w:r w:rsidRPr="002A03F9">
              <w:rPr>
                <w:rFonts w:ascii="Times New Roman" w:hAnsi="Times New Roman"/>
                <w:color w:val="00B050"/>
                <w:sz w:val="24"/>
                <w:szCs w:val="24"/>
              </w:rPr>
              <w:t>Corbon fiber sheet</w:t>
            </w:r>
          </w:p>
        </w:tc>
        <w:tc>
          <w:tcPr>
            <w:tcW w:w="3000" w:type="dxa"/>
          </w:tcPr>
          <w:p w14:paraId="5730888A" w14:textId="77777777" w:rsidR="00341104" w:rsidRPr="002A03F9" w:rsidRDefault="00341104" w:rsidP="00013635">
            <w:pPr>
              <w:spacing w:line="360" w:lineRule="auto"/>
              <w:jc w:val="center"/>
              <w:rPr>
                <w:rFonts w:ascii="Times New Roman" w:hAnsi="Times New Roman"/>
                <w:color w:val="00B050"/>
                <w:sz w:val="24"/>
                <w:szCs w:val="24"/>
                <w:vertAlign w:val="superscript"/>
              </w:rPr>
            </w:pPr>
            <w:r w:rsidRPr="002A03F9">
              <w:rPr>
                <w:rFonts w:ascii="Times New Roman" w:hAnsi="Times New Roman"/>
                <w:color w:val="00B050"/>
                <w:sz w:val="24"/>
                <w:szCs w:val="24"/>
              </w:rPr>
              <w:t>250</w:t>
            </w:r>
          </w:p>
        </w:tc>
        <w:tc>
          <w:tcPr>
            <w:tcW w:w="2999" w:type="dxa"/>
          </w:tcPr>
          <w:p w14:paraId="7BF2FCC8" w14:textId="77777777" w:rsidR="00341104" w:rsidRPr="002A03F9" w:rsidRDefault="00341104" w:rsidP="00013635">
            <w:pPr>
              <w:spacing w:line="360" w:lineRule="auto"/>
              <w:jc w:val="center"/>
              <w:rPr>
                <w:rFonts w:ascii="Times New Roman" w:hAnsi="Times New Roman"/>
                <w:color w:val="00B050"/>
                <w:sz w:val="24"/>
                <w:szCs w:val="24"/>
              </w:rPr>
            </w:pPr>
            <w:r w:rsidRPr="002A03F9">
              <w:rPr>
                <w:rFonts w:ascii="Times New Roman" w:hAnsi="Times New Roman"/>
                <w:color w:val="00B050"/>
                <w:sz w:val="24"/>
                <w:szCs w:val="24"/>
              </w:rPr>
              <w:t>4.9</w:t>
            </w:r>
          </w:p>
        </w:tc>
      </w:tr>
      <w:tr w:rsidR="00341104" w:rsidRPr="002A03F9" w14:paraId="3957FBBB" w14:textId="77777777" w:rsidTr="00341104">
        <w:tc>
          <w:tcPr>
            <w:tcW w:w="3017" w:type="dxa"/>
          </w:tcPr>
          <w:p w14:paraId="138D87C2" w14:textId="08ECB390" w:rsidR="00341104" w:rsidRPr="002A03F9" w:rsidRDefault="00341104" w:rsidP="00FD5E18">
            <w:pPr>
              <w:spacing w:line="360" w:lineRule="auto"/>
              <w:rPr>
                <w:rFonts w:ascii="Times New Roman" w:hAnsi="Times New Roman"/>
                <w:color w:val="00B050"/>
                <w:sz w:val="24"/>
                <w:szCs w:val="24"/>
              </w:rPr>
            </w:pPr>
            <w:r w:rsidRPr="002A03F9">
              <w:rPr>
                <w:rFonts w:ascii="Times New Roman" w:hAnsi="Times New Roman"/>
                <w:color w:val="00B050"/>
                <w:sz w:val="24"/>
                <w:szCs w:val="24"/>
              </w:rPr>
              <w:t>Epoxy resin</w:t>
            </w:r>
          </w:p>
        </w:tc>
        <w:tc>
          <w:tcPr>
            <w:tcW w:w="3000" w:type="dxa"/>
          </w:tcPr>
          <w:p w14:paraId="379DE602" w14:textId="77777777" w:rsidR="00341104" w:rsidRPr="002A03F9" w:rsidRDefault="00341104" w:rsidP="00013635">
            <w:pPr>
              <w:spacing w:line="360" w:lineRule="auto"/>
              <w:jc w:val="center"/>
              <w:rPr>
                <w:rFonts w:ascii="Times New Roman" w:hAnsi="Times New Roman"/>
                <w:color w:val="00B050"/>
                <w:sz w:val="24"/>
                <w:szCs w:val="24"/>
                <w:vertAlign w:val="superscript"/>
              </w:rPr>
            </w:pPr>
            <w:r w:rsidRPr="002A03F9">
              <w:rPr>
                <w:rFonts w:ascii="Times New Roman" w:hAnsi="Times New Roman"/>
                <w:color w:val="00B050"/>
                <w:sz w:val="24"/>
                <w:szCs w:val="24"/>
              </w:rPr>
              <w:t>3.5</w:t>
            </w:r>
          </w:p>
        </w:tc>
        <w:tc>
          <w:tcPr>
            <w:tcW w:w="2999" w:type="dxa"/>
          </w:tcPr>
          <w:p w14:paraId="3F8DADF9" w14:textId="77777777" w:rsidR="00341104" w:rsidRPr="002A03F9" w:rsidRDefault="00341104" w:rsidP="00013635">
            <w:pPr>
              <w:spacing w:line="360" w:lineRule="auto"/>
              <w:jc w:val="center"/>
              <w:rPr>
                <w:rFonts w:ascii="Times New Roman" w:hAnsi="Times New Roman"/>
                <w:color w:val="00B050"/>
                <w:sz w:val="24"/>
                <w:szCs w:val="24"/>
              </w:rPr>
            </w:pPr>
            <w:r w:rsidRPr="002A03F9">
              <w:rPr>
                <w:rFonts w:ascii="Times New Roman" w:hAnsi="Times New Roman"/>
                <w:color w:val="00B050"/>
                <w:sz w:val="24"/>
                <w:szCs w:val="24"/>
              </w:rPr>
              <w:t>52.2</w:t>
            </w:r>
          </w:p>
        </w:tc>
      </w:tr>
    </w:tbl>
    <w:p w14:paraId="052DE04D" w14:textId="267518E6" w:rsidR="00341104" w:rsidRPr="00341104" w:rsidRDefault="00341104" w:rsidP="00341104">
      <w:pPr>
        <w:spacing w:before="100" w:beforeAutospacing="1" w:after="100" w:afterAutospacing="1" w:line="240" w:lineRule="auto"/>
        <w:ind w:left="720"/>
        <w:rPr>
          <w:rFonts w:ascii="Times New Roman" w:eastAsia="Times New Roman" w:hAnsi="Times New Roman" w:cs="Times New Roman"/>
          <w:kern w:val="0"/>
          <w:sz w:val="24"/>
          <w:szCs w:val="24"/>
          <w:lang w:eastAsia="en-IN"/>
          <w14:ligatures w14:val="none"/>
        </w:rPr>
      </w:pPr>
      <w:r w:rsidRPr="002A03F9">
        <w:rPr>
          <w:rFonts w:ascii="Times New Roman" w:hAnsi="Times New Roman" w:cs="Times New Roman"/>
          <w:sz w:val="24"/>
          <w:szCs w:val="24"/>
        </w:rPr>
        <w:t xml:space="preserve">          Material properties</w:t>
      </w:r>
    </w:p>
    <w:p w14:paraId="43E361E8" w14:textId="77777777" w:rsidR="00663E6E" w:rsidRPr="00FD5E18" w:rsidRDefault="00663E6E" w:rsidP="00663E6E">
      <w:pPr>
        <w:pStyle w:val="NoSpacing"/>
        <w:spacing w:line="360" w:lineRule="auto"/>
        <w:jc w:val="both"/>
        <w:rPr>
          <w:rFonts w:ascii="Times New Roman" w:hAnsi="Times New Roman" w:cs="Times New Roman"/>
          <w:b/>
          <w:bCs/>
          <w:sz w:val="24"/>
          <w:szCs w:val="24"/>
        </w:rPr>
      </w:pPr>
      <w:r w:rsidRPr="00FD5E18">
        <w:rPr>
          <w:rFonts w:ascii="Times New Roman" w:hAnsi="Times New Roman" w:cs="Times New Roman"/>
          <w:b/>
          <w:bCs/>
          <w:sz w:val="24"/>
          <w:szCs w:val="24"/>
        </w:rPr>
        <w:t xml:space="preserve">Resin Systems: </w:t>
      </w:r>
    </w:p>
    <w:p w14:paraId="60344806" w14:textId="45D11212" w:rsidR="00663E6E" w:rsidRPr="002A03F9" w:rsidRDefault="00663E6E" w:rsidP="00663E6E">
      <w:pPr>
        <w:pStyle w:val="NoSpacing"/>
        <w:spacing w:line="360" w:lineRule="auto"/>
        <w:jc w:val="both"/>
        <w:rPr>
          <w:rFonts w:ascii="Times New Roman" w:hAnsi="Times New Roman" w:cs="Times New Roman"/>
          <w:sz w:val="24"/>
          <w:szCs w:val="24"/>
        </w:rPr>
      </w:pPr>
      <w:r w:rsidRPr="002A03F9">
        <w:rPr>
          <w:rFonts w:ascii="Times New Roman" w:hAnsi="Times New Roman" w:cs="Times New Roman"/>
          <w:sz w:val="24"/>
          <w:szCs w:val="24"/>
        </w:rPr>
        <w:t xml:space="preserve">The resin matrix plays a crucial role in binding the Fibers together, transferring </w:t>
      </w:r>
      <w:r w:rsidRPr="002A03F9">
        <w:rPr>
          <w:rFonts w:ascii="Times New Roman" w:hAnsi="Times New Roman" w:cs="Times New Roman"/>
          <w:sz w:val="24"/>
          <w:szCs w:val="24"/>
        </w:rPr>
        <w:lastRenderedPageBreak/>
        <w:t xml:space="preserve">loads, and protecting them from environmental degradation. Epoxy resins are commonly used in aerospace CFRP due to their excellent mechanical properties and high strength-to-weight ratio. However, advancements in other resin systems, such as toughened epoxies and thermoplastics, offer potential benefits like improved damage tolerance and faster processing </w:t>
      </w:r>
      <w:proofErr w:type="spellStart"/>
      <w:proofErr w:type="gramStart"/>
      <w:r w:rsidRPr="002A03F9">
        <w:rPr>
          <w:rFonts w:ascii="Times New Roman" w:hAnsi="Times New Roman" w:cs="Times New Roman"/>
          <w:sz w:val="24"/>
          <w:szCs w:val="24"/>
        </w:rPr>
        <w:t>times.CFRP's</w:t>
      </w:r>
      <w:proofErr w:type="spellEnd"/>
      <w:proofErr w:type="gramEnd"/>
      <w:r w:rsidRPr="002A03F9">
        <w:rPr>
          <w:rFonts w:ascii="Times New Roman" w:hAnsi="Times New Roman" w:cs="Times New Roman"/>
          <w:sz w:val="24"/>
          <w:szCs w:val="24"/>
        </w:rPr>
        <w:t xml:space="preserve"> exceptional properties have revolutionized aerospace design, enabling the creation of lighter, stronger, and more fuel-efficient aircraft and spacecraft. However, its successful utilization relies on meticulous fabrication techniques and rigorous testing procedures. This paper has explored the various techniques employed for CFRP fabrication, highlighting the importance of factors like material selection and process control. Additionally, it has discussed the essential role of destructive and non-destructive testing in characterizing the mechanical properties and ensuring the structural integrity of CFRP components. As the aerospace industry strives for ever-greater efficiency and performance, advancements in both fabrication and testing methodologies will continue to pave the way.</w:t>
      </w:r>
    </w:p>
    <w:p w14:paraId="0C41ADEA" w14:textId="77777777" w:rsidR="003B16B4" w:rsidRDefault="003B16B4" w:rsidP="00663E6E">
      <w:pPr>
        <w:spacing w:line="360" w:lineRule="auto"/>
        <w:jc w:val="both"/>
        <w:rPr>
          <w:rFonts w:ascii="Times New Roman" w:hAnsi="Times New Roman" w:cs="Times New Roman"/>
          <w:b/>
          <w:sz w:val="24"/>
          <w:szCs w:val="24"/>
        </w:rPr>
      </w:pPr>
    </w:p>
    <w:p w14:paraId="2B45C7EA" w14:textId="0A76D7CE" w:rsidR="00663E6E" w:rsidRPr="002A03F9" w:rsidRDefault="00663E6E" w:rsidP="00663E6E">
      <w:pPr>
        <w:spacing w:line="360" w:lineRule="auto"/>
        <w:jc w:val="both"/>
        <w:rPr>
          <w:rFonts w:ascii="Times New Roman" w:hAnsi="Times New Roman" w:cs="Times New Roman"/>
          <w:b/>
          <w:sz w:val="24"/>
          <w:szCs w:val="24"/>
        </w:rPr>
      </w:pPr>
      <w:r w:rsidRPr="002A03F9">
        <w:rPr>
          <w:rFonts w:ascii="Times New Roman" w:hAnsi="Times New Roman" w:cs="Times New Roman"/>
          <w:b/>
          <w:sz w:val="24"/>
          <w:szCs w:val="24"/>
        </w:rPr>
        <w:t>RESULTS AND DISCUSSION:</w:t>
      </w:r>
    </w:p>
    <w:p w14:paraId="11014EF8" w14:textId="3490CC3F" w:rsidR="00663E6E" w:rsidRPr="002A03F9" w:rsidRDefault="00663E6E" w:rsidP="00663E6E">
      <w:pPr>
        <w:pStyle w:val="ListParagraph"/>
        <w:widowControl w:val="0"/>
        <w:numPr>
          <w:ilvl w:val="1"/>
          <w:numId w:val="6"/>
        </w:numPr>
        <w:wordWrap w:val="0"/>
        <w:autoSpaceDE w:val="0"/>
        <w:autoSpaceDN w:val="0"/>
        <w:spacing w:after="0" w:line="360" w:lineRule="auto"/>
        <w:jc w:val="both"/>
        <w:rPr>
          <w:rFonts w:ascii="Times New Roman" w:hAnsi="Times New Roman" w:cs="Times New Roman"/>
          <w:b/>
          <w:bCs/>
          <w:sz w:val="24"/>
          <w:szCs w:val="24"/>
        </w:rPr>
      </w:pPr>
      <w:r w:rsidRPr="002A03F9">
        <w:rPr>
          <w:rFonts w:ascii="Times New Roman" w:hAnsi="Times New Roman" w:cs="Times New Roman"/>
          <w:b/>
          <w:bCs/>
          <w:sz w:val="24"/>
          <w:szCs w:val="24"/>
        </w:rPr>
        <w:t>Fabrication:</w:t>
      </w:r>
    </w:p>
    <w:p w14:paraId="7595F55E" w14:textId="77777777" w:rsidR="003B16B4" w:rsidRDefault="00663E6E" w:rsidP="00FD5E18">
      <w:pPr>
        <w:pStyle w:val="ListParagraph"/>
        <w:spacing w:line="360" w:lineRule="auto"/>
        <w:ind w:left="780"/>
        <w:jc w:val="both"/>
        <w:rPr>
          <w:rFonts w:ascii="Times New Roman" w:hAnsi="Times New Roman" w:cs="Times New Roman"/>
          <w:sz w:val="24"/>
          <w:szCs w:val="24"/>
        </w:rPr>
      </w:pPr>
      <w:r w:rsidRPr="002A03F9">
        <w:rPr>
          <w:rFonts w:ascii="Times New Roman" w:hAnsi="Times New Roman" w:cs="Times New Roman"/>
          <w:sz w:val="24"/>
          <w:szCs w:val="24"/>
        </w:rPr>
        <w:t xml:space="preserve">A fabrication with two plates of orientations [45, 90, 90, 45] and [90, 45, 45, 90] was utilized. Four specimens were then cut from these plates for subsequent impact </w:t>
      </w:r>
    </w:p>
    <w:p w14:paraId="2A0E87A7" w14:textId="77777777" w:rsidR="003B16B4" w:rsidRDefault="003B16B4" w:rsidP="003B16B4">
      <w:pPr>
        <w:spacing w:line="360" w:lineRule="auto"/>
        <w:jc w:val="both"/>
        <w:rPr>
          <w:rFonts w:ascii="Times New Roman" w:hAnsi="Times New Roman" w:cs="Times New Roman"/>
          <w:sz w:val="24"/>
          <w:szCs w:val="24"/>
        </w:rPr>
      </w:pPr>
    </w:p>
    <w:p w14:paraId="7A3F46AC" w14:textId="5C3CF84D" w:rsidR="00663E6E" w:rsidRPr="003B16B4" w:rsidRDefault="00663E6E" w:rsidP="003B16B4">
      <w:pPr>
        <w:spacing w:line="360" w:lineRule="auto"/>
        <w:jc w:val="both"/>
        <w:rPr>
          <w:rFonts w:ascii="Times New Roman" w:hAnsi="Times New Roman" w:cs="Times New Roman"/>
          <w:sz w:val="24"/>
          <w:szCs w:val="24"/>
        </w:rPr>
      </w:pPr>
      <w:r w:rsidRPr="003B16B4">
        <w:rPr>
          <w:rFonts w:ascii="Times New Roman" w:hAnsi="Times New Roman" w:cs="Times New Roman"/>
          <w:sz w:val="24"/>
          <w:szCs w:val="24"/>
        </w:rPr>
        <w:t>testing.  Both orientations were subsequently tested by dropping a weight on a single plate at a height of 0.5mm. The impact resulted in energy absorptions of 30.411 and 60.822, measured at drop heights of 0.5mm and 1 meter, respectively. It is important to note that the drop weight remained constant throughout the testing process. However, the energy absorption varied as the height of the specimen was changed.</w:t>
      </w:r>
    </w:p>
    <w:p w14:paraId="515B3F1B" w14:textId="77777777" w:rsidR="00FD5E18" w:rsidRDefault="00F42D77" w:rsidP="00FD5E18">
      <w:pPr>
        <w:spacing w:line="360" w:lineRule="auto"/>
        <w:rPr>
          <w:rFonts w:ascii="Times New Roman" w:hAnsi="Times New Roman" w:cs="Times New Roman"/>
          <w:b/>
          <w:bCs/>
          <w:sz w:val="24"/>
          <w:szCs w:val="24"/>
        </w:rPr>
      </w:pPr>
      <w:r w:rsidRPr="002A03F9">
        <w:rPr>
          <w:rFonts w:ascii="Times New Roman" w:hAnsi="Times New Roman" w:cs="Times New Roman"/>
          <w:b/>
          <w:bCs/>
          <w:sz w:val="24"/>
          <w:szCs w:val="24"/>
        </w:rPr>
        <w:t>IMPACT DROP TEST:</w:t>
      </w:r>
    </w:p>
    <w:p w14:paraId="6CBCF822" w14:textId="7D9B7EC5" w:rsidR="00F42D77" w:rsidRPr="00FD5E18" w:rsidRDefault="00F42D77" w:rsidP="003B16B4">
      <w:pPr>
        <w:spacing w:line="360" w:lineRule="auto"/>
        <w:jc w:val="both"/>
        <w:rPr>
          <w:rFonts w:ascii="Times New Roman" w:hAnsi="Times New Roman" w:cs="Times New Roman"/>
          <w:b/>
          <w:bCs/>
          <w:sz w:val="24"/>
          <w:szCs w:val="24"/>
        </w:rPr>
      </w:pPr>
      <w:r w:rsidRPr="002A03F9">
        <w:rPr>
          <w:rFonts w:ascii="Times New Roman" w:hAnsi="Times New Roman" w:cs="Times New Roman"/>
          <w:sz w:val="24"/>
          <w:szCs w:val="24"/>
        </w:rPr>
        <w:t xml:space="preserve"> Four specimens were used in this test at two orientations: 40 degrees (0.5mm and 1m) and 90 degrees (0.5mm and 1m). Tests were then conducted at these orientations.</w:t>
      </w:r>
    </w:p>
    <w:p w14:paraId="0A382CDA" w14:textId="7CA077F3" w:rsidR="00663E6E" w:rsidRPr="002A03F9" w:rsidRDefault="00F42D77" w:rsidP="00663E6E">
      <w:pPr>
        <w:pStyle w:val="NoSpacing"/>
        <w:spacing w:line="360" w:lineRule="auto"/>
        <w:jc w:val="both"/>
        <w:rPr>
          <w:rFonts w:ascii="Times New Roman" w:hAnsi="Times New Roman" w:cs="Times New Roman"/>
          <w:sz w:val="24"/>
          <w:szCs w:val="24"/>
        </w:rPr>
      </w:pPr>
      <w:r w:rsidRPr="002A03F9">
        <w:rPr>
          <w:rFonts w:ascii="Times New Roman" w:hAnsi="Times New Roman" w:cs="Times New Roman"/>
          <w:sz w:val="24"/>
          <w:szCs w:val="24"/>
        </w:rPr>
        <w:lastRenderedPageBreak/>
        <w:t xml:space="preserve">                                     </w:t>
      </w:r>
      <w:r w:rsidRPr="002A03F9">
        <w:rPr>
          <w:rFonts w:ascii="Times New Roman" w:hAnsi="Times New Roman" w:cs="Times New Roman"/>
          <w:noProof/>
          <w:sz w:val="24"/>
          <w:szCs w:val="24"/>
        </w:rPr>
        <w:drawing>
          <wp:inline distT="0" distB="0" distL="0" distR="0" wp14:anchorId="55009F7F" wp14:editId="329E2522">
            <wp:extent cx="2461260" cy="3281379"/>
            <wp:effectExtent l="0" t="0" r="0" b="0"/>
            <wp:docPr id="77848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3653" cy="3284569"/>
                    </a:xfrm>
                    <a:prstGeom prst="rect">
                      <a:avLst/>
                    </a:prstGeom>
                    <a:noFill/>
                  </pic:spPr>
                </pic:pic>
              </a:graphicData>
            </a:graphic>
          </wp:inline>
        </w:drawing>
      </w:r>
    </w:p>
    <w:p w14:paraId="50BBF248" w14:textId="77777777" w:rsidR="00663E6E" w:rsidRDefault="00663E6E" w:rsidP="00663E6E">
      <w:pPr>
        <w:pStyle w:val="NoSpacing"/>
        <w:spacing w:line="360" w:lineRule="auto"/>
        <w:jc w:val="both"/>
        <w:rPr>
          <w:rFonts w:ascii="Times New Roman" w:hAnsi="Times New Roman" w:cs="Times New Roman"/>
          <w:sz w:val="24"/>
          <w:szCs w:val="24"/>
        </w:rPr>
      </w:pPr>
    </w:p>
    <w:p w14:paraId="60B2C9C8" w14:textId="77777777" w:rsidR="00FD5E18" w:rsidRPr="002A03F9" w:rsidRDefault="00FD5E18" w:rsidP="00663E6E">
      <w:pPr>
        <w:pStyle w:val="NoSpacing"/>
        <w:spacing w:line="360" w:lineRule="auto"/>
        <w:jc w:val="both"/>
        <w:rPr>
          <w:rFonts w:ascii="Times New Roman" w:hAnsi="Times New Roman" w:cs="Times New Roman"/>
          <w:sz w:val="24"/>
          <w:szCs w:val="24"/>
        </w:rPr>
      </w:pPr>
    </w:p>
    <w:tbl>
      <w:tblPr>
        <w:tblStyle w:val="TableGrid"/>
        <w:tblpPr w:leftFromText="180" w:rightFromText="180" w:vertAnchor="text" w:horzAnchor="margin" w:tblpY="-766"/>
        <w:tblW w:w="4149" w:type="dxa"/>
        <w:tblLook w:val="04A0" w:firstRow="1" w:lastRow="0" w:firstColumn="1" w:lastColumn="0" w:noHBand="0" w:noVBand="1"/>
      </w:tblPr>
      <w:tblGrid>
        <w:gridCol w:w="737"/>
        <w:gridCol w:w="984"/>
        <w:gridCol w:w="734"/>
        <w:gridCol w:w="651"/>
        <w:gridCol w:w="1043"/>
      </w:tblGrid>
      <w:tr w:rsidR="003B16B4" w:rsidRPr="002A03F9" w14:paraId="1E6BD7BB" w14:textId="77777777" w:rsidTr="003B16B4">
        <w:trPr>
          <w:trHeight w:val="508"/>
        </w:trPr>
        <w:tc>
          <w:tcPr>
            <w:tcW w:w="737" w:type="dxa"/>
          </w:tcPr>
          <w:p w14:paraId="64087881" w14:textId="77777777" w:rsidR="003B16B4" w:rsidRPr="002A03F9" w:rsidRDefault="003B16B4" w:rsidP="003B16B4">
            <w:pPr>
              <w:pStyle w:val="NormalWeb"/>
            </w:pPr>
            <w:r w:rsidRPr="002A03F9">
              <w:t>Test no</w:t>
            </w:r>
          </w:p>
        </w:tc>
        <w:tc>
          <w:tcPr>
            <w:tcW w:w="984" w:type="dxa"/>
          </w:tcPr>
          <w:p w14:paraId="3403D0AB" w14:textId="77777777" w:rsidR="003B16B4" w:rsidRPr="002A03F9" w:rsidRDefault="003B16B4" w:rsidP="003B16B4">
            <w:pPr>
              <w:pStyle w:val="NormalWeb"/>
            </w:pPr>
            <w:r w:rsidRPr="002A03F9">
              <w:t>Acceleration</w:t>
            </w:r>
          </w:p>
        </w:tc>
        <w:tc>
          <w:tcPr>
            <w:tcW w:w="734" w:type="dxa"/>
          </w:tcPr>
          <w:p w14:paraId="116907DE" w14:textId="77777777" w:rsidR="003B16B4" w:rsidRPr="002A03F9" w:rsidRDefault="003B16B4" w:rsidP="003B16B4">
            <w:pPr>
              <w:pStyle w:val="NormalWeb"/>
            </w:pPr>
            <w:r w:rsidRPr="002A03F9">
              <w:t>Velocity</w:t>
            </w:r>
          </w:p>
        </w:tc>
        <w:tc>
          <w:tcPr>
            <w:tcW w:w="651" w:type="dxa"/>
          </w:tcPr>
          <w:p w14:paraId="055F77AA" w14:textId="77777777" w:rsidR="003B16B4" w:rsidRPr="002A03F9" w:rsidRDefault="003B16B4" w:rsidP="003B16B4">
            <w:pPr>
              <w:pStyle w:val="NormalWeb"/>
            </w:pPr>
            <w:r w:rsidRPr="002A03F9">
              <w:t>Energy</w:t>
            </w:r>
          </w:p>
        </w:tc>
        <w:tc>
          <w:tcPr>
            <w:tcW w:w="1043" w:type="dxa"/>
          </w:tcPr>
          <w:p w14:paraId="3A7E6816" w14:textId="77777777" w:rsidR="003B16B4" w:rsidRPr="002A03F9" w:rsidRDefault="003B16B4" w:rsidP="003B16B4">
            <w:pPr>
              <w:pStyle w:val="NormalWeb"/>
            </w:pPr>
            <w:r w:rsidRPr="002A03F9">
              <w:t>Displacement</w:t>
            </w:r>
          </w:p>
        </w:tc>
      </w:tr>
      <w:tr w:rsidR="003B16B4" w:rsidRPr="002A03F9" w14:paraId="3AA32E3E" w14:textId="77777777" w:rsidTr="003B16B4">
        <w:trPr>
          <w:trHeight w:val="532"/>
        </w:trPr>
        <w:tc>
          <w:tcPr>
            <w:tcW w:w="737" w:type="dxa"/>
          </w:tcPr>
          <w:p w14:paraId="2A3FDC34" w14:textId="77777777" w:rsidR="003B16B4" w:rsidRPr="002A03F9" w:rsidRDefault="003B16B4" w:rsidP="003B16B4">
            <w:pPr>
              <w:pStyle w:val="NormalWeb"/>
            </w:pPr>
            <w:r w:rsidRPr="002A03F9">
              <w:t>Test 1 (0.5mm)</w:t>
            </w:r>
          </w:p>
        </w:tc>
        <w:tc>
          <w:tcPr>
            <w:tcW w:w="984" w:type="dxa"/>
          </w:tcPr>
          <w:p w14:paraId="6EEF845D" w14:textId="77777777" w:rsidR="003B16B4" w:rsidRPr="002A03F9" w:rsidRDefault="003B16B4" w:rsidP="003B16B4">
            <w:pPr>
              <w:pStyle w:val="NormalWeb"/>
              <w:rPr>
                <w:vertAlign w:val="superscript"/>
              </w:rPr>
            </w:pPr>
            <w:r w:rsidRPr="002A03F9">
              <w:t>1128.70 m/sec</w:t>
            </w:r>
            <w:r w:rsidRPr="002A03F9">
              <w:rPr>
                <w:vertAlign w:val="superscript"/>
              </w:rPr>
              <w:t>2</w:t>
            </w:r>
          </w:p>
        </w:tc>
        <w:tc>
          <w:tcPr>
            <w:tcW w:w="734" w:type="dxa"/>
          </w:tcPr>
          <w:p w14:paraId="75B5DCF1" w14:textId="77777777" w:rsidR="003B16B4" w:rsidRPr="002A03F9" w:rsidRDefault="003B16B4" w:rsidP="003B16B4">
            <w:pPr>
              <w:pStyle w:val="NormalWeb"/>
            </w:pPr>
            <w:r w:rsidRPr="002A03F9">
              <w:t>4.44 m/sec</w:t>
            </w:r>
          </w:p>
        </w:tc>
        <w:tc>
          <w:tcPr>
            <w:tcW w:w="651" w:type="dxa"/>
          </w:tcPr>
          <w:p w14:paraId="5CE9FED0" w14:textId="77777777" w:rsidR="003B16B4" w:rsidRPr="002A03F9" w:rsidRDefault="003B16B4" w:rsidP="003B16B4">
            <w:pPr>
              <w:pStyle w:val="NormalWeb"/>
            </w:pPr>
            <w:r w:rsidRPr="002A03F9">
              <w:t>61 J</w:t>
            </w:r>
          </w:p>
        </w:tc>
        <w:tc>
          <w:tcPr>
            <w:tcW w:w="1043" w:type="dxa"/>
          </w:tcPr>
          <w:p w14:paraId="17E155BF" w14:textId="77777777" w:rsidR="003B16B4" w:rsidRPr="002A03F9" w:rsidRDefault="003B16B4" w:rsidP="003B16B4">
            <w:pPr>
              <w:pStyle w:val="NormalWeb"/>
            </w:pPr>
            <w:r w:rsidRPr="002A03F9">
              <w:t>56mm</w:t>
            </w:r>
          </w:p>
        </w:tc>
      </w:tr>
      <w:tr w:rsidR="003B16B4" w:rsidRPr="002A03F9" w14:paraId="7EA35D3D" w14:textId="77777777" w:rsidTr="003B16B4">
        <w:trPr>
          <w:trHeight w:val="508"/>
        </w:trPr>
        <w:tc>
          <w:tcPr>
            <w:tcW w:w="737" w:type="dxa"/>
          </w:tcPr>
          <w:p w14:paraId="2131E0A9" w14:textId="77777777" w:rsidR="003B16B4" w:rsidRPr="002A03F9" w:rsidRDefault="003B16B4" w:rsidP="003B16B4">
            <w:pPr>
              <w:pStyle w:val="NormalWeb"/>
            </w:pPr>
            <w:r w:rsidRPr="002A03F9">
              <w:t>Test 2 (1mm)</w:t>
            </w:r>
          </w:p>
        </w:tc>
        <w:tc>
          <w:tcPr>
            <w:tcW w:w="984" w:type="dxa"/>
          </w:tcPr>
          <w:p w14:paraId="11846899" w14:textId="77777777" w:rsidR="003B16B4" w:rsidRPr="002A03F9" w:rsidRDefault="003B16B4" w:rsidP="003B16B4">
            <w:pPr>
              <w:pStyle w:val="NormalWeb"/>
              <w:rPr>
                <w:vertAlign w:val="superscript"/>
              </w:rPr>
            </w:pPr>
            <w:r w:rsidRPr="002A03F9">
              <w:t>1127.75 m/sec</w:t>
            </w:r>
            <w:r w:rsidRPr="002A03F9">
              <w:rPr>
                <w:vertAlign w:val="superscript"/>
              </w:rPr>
              <w:t>2</w:t>
            </w:r>
          </w:p>
        </w:tc>
        <w:tc>
          <w:tcPr>
            <w:tcW w:w="734" w:type="dxa"/>
          </w:tcPr>
          <w:p w14:paraId="1FAD67B6" w14:textId="77777777" w:rsidR="003B16B4" w:rsidRPr="002A03F9" w:rsidRDefault="003B16B4" w:rsidP="003B16B4">
            <w:pPr>
              <w:pStyle w:val="NormalWeb"/>
            </w:pPr>
            <w:r w:rsidRPr="002A03F9">
              <w:t>4.43 m/sec</w:t>
            </w:r>
          </w:p>
        </w:tc>
        <w:tc>
          <w:tcPr>
            <w:tcW w:w="651" w:type="dxa"/>
          </w:tcPr>
          <w:p w14:paraId="5A707873" w14:textId="77777777" w:rsidR="003B16B4" w:rsidRPr="002A03F9" w:rsidRDefault="003B16B4" w:rsidP="003B16B4">
            <w:pPr>
              <w:pStyle w:val="NormalWeb"/>
            </w:pPr>
            <w:r w:rsidRPr="002A03F9">
              <w:t>58 J</w:t>
            </w:r>
          </w:p>
        </w:tc>
        <w:tc>
          <w:tcPr>
            <w:tcW w:w="1043" w:type="dxa"/>
          </w:tcPr>
          <w:p w14:paraId="27C9AA9F" w14:textId="77777777" w:rsidR="003B16B4" w:rsidRPr="002A03F9" w:rsidRDefault="003B16B4" w:rsidP="003B16B4">
            <w:pPr>
              <w:pStyle w:val="NormalWeb"/>
            </w:pPr>
            <w:r w:rsidRPr="002A03F9">
              <w:t>23mm</w:t>
            </w:r>
          </w:p>
        </w:tc>
      </w:tr>
    </w:tbl>
    <w:p w14:paraId="4AB088BB" w14:textId="77777777" w:rsidR="00F42D77" w:rsidRPr="002A03F9" w:rsidRDefault="00F42D77" w:rsidP="00F42D77">
      <w:pPr>
        <w:pStyle w:val="NormalWeb"/>
        <w:jc w:val="center"/>
      </w:pPr>
      <w:r w:rsidRPr="002A03F9">
        <w:t>Table 4.1 Impact test result</w:t>
      </w:r>
    </w:p>
    <w:p w14:paraId="067A53DE" w14:textId="77777777" w:rsidR="00F42D77" w:rsidRPr="003B16B4" w:rsidRDefault="00F42D77" w:rsidP="00F42D77">
      <w:pPr>
        <w:pStyle w:val="NormalWeb"/>
        <w:rPr>
          <w:b/>
          <w:bCs/>
        </w:rPr>
      </w:pPr>
      <w:r w:rsidRPr="003B16B4">
        <w:rPr>
          <w:b/>
          <w:bCs/>
        </w:rPr>
        <w:t>Test number – 1</w:t>
      </w:r>
    </w:p>
    <w:p w14:paraId="1DF00D85" w14:textId="77777777" w:rsidR="00F42D77" w:rsidRPr="002A03F9" w:rsidRDefault="00F42D77" w:rsidP="00F42D77">
      <w:pPr>
        <w:pStyle w:val="NormalWeb"/>
      </w:pPr>
      <w:r w:rsidRPr="002A03F9">
        <w:t>Sampling Rate = 10000 S/s</w:t>
      </w:r>
    </w:p>
    <w:p w14:paraId="1D435EB1" w14:textId="77777777" w:rsidR="00F42D77" w:rsidRPr="002A03F9" w:rsidRDefault="00F42D77" w:rsidP="00F42D77">
      <w:pPr>
        <w:pStyle w:val="NormalWeb"/>
      </w:pPr>
      <w:r w:rsidRPr="002A03F9">
        <w:t>FSR = 10 V = 40.00 ton</w:t>
      </w:r>
    </w:p>
    <w:p w14:paraId="3C9468B2" w14:textId="77777777" w:rsidR="00F42D77" w:rsidRPr="002A03F9" w:rsidRDefault="00F42D77" w:rsidP="00F42D77">
      <w:pPr>
        <w:pStyle w:val="NormalWeb"/>
      </w:pPr>
      <w:r w:rsidRPr="002A03F9">
        <w:t xml:space="preserve">Tare </w:t>
      </w:r>
      <w:proofErr w:type="gramStart"/>
      <w:r w:rsidRPr="002A03F9">
        <w:t>value(</w:t>
      </w:r>
      <w:proofErr w:type="gramEnd"/>
      <w:r w:rsidRPr="002A03F9">
        <w:t xml:space="preserve">Offset): 0.574 ton </w:t>
      </w:r>
    </w:p>
    <w:p w14:paraId="24813794"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Acceleration: 1128.70m/sec</w:t>
      </w:r>
      <w:r w:rsidRPr="002A03F9">
        <w:rPr>
          <w:rFonts w:ascii="Times New Roman" w:hAnsi="Times New Roman" w:cs="Times New Roman"/>
          <w:sz w:val="24"/>
          <w:szCs w:val="24"/>
          <w:vertAlign w:val="superscript"/>
        </w:rPr>
        <w:t>2</w:t>
      </w:r>
      <w:r w:rsidRPr="002A03F9">
        <w:rPr>
          <w:rFonts w:ascii="Times New Roman" w:hAnsi="Times New Roman" w:cs="Times New Roman"/>
          <w:sz w:val="24"/>
          <w:szCs w:val="24"/>
        </w:rPr>
        <w:t xml:space="preserve"> </w:t>
      </w:r>
    </w:p>
    <w:p w14:paraId="0C3DE41D"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Velocity:4.44 m/sec</w:t>
      </w:r>
    </w:p>
    <w:p w14:paraId="3D64DA9E"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 xml:space="preserve">Displacement: 56mm </w:t>
      </w:r>
    </w:p>
    <w:p w14:paraId="6123AE12" w14:textId="77777777" w:rsidR="00F42D77" w:rsidRPr="002A03F9" w:rsidRDefault="00F42D77" w:rsidP="00F42D77">
      <w:pPr>
        <w:spacing w:line="360" w:lineRule="auto"/>
        <w:rPr>
          <w:rFonts w:ascii="Times New Roman" w:hAnsi="Times New Roman" w:cs="Times New Roman"/>
          <w:sz w:val="24"/>
          <w:szCs w:val="24"/>
        </w:rPr>
      </w:pPr>
      <w:proofErr w:type="gramStart"/>
      <w:r w:rsidRPr="002A03F9">
        <w:rPr>
          <w:rFonts w:ascii="Times New Roman" w:hAnsi="Times New Roman" w:cs="Times New Roman"/>
          <w:sz w:val="24"/>
          <w:szCs w:val="24"/>
        </w:rPr>
        <w:t>Energy :</w:t>
      </w:r>
      <w:proofErr w:type="gramEnd"/>
      <w:r w:rsidRPr="002A03F9">
        <w:rPr>
          <w:rFonts w:ascii="Times New Roman" w:hAnsi="Times New Roman" w:cs="Times New Roman"/>
          <w:sz w:val="24"/>
          <w:szCs w:val="24"/>
        </w:rPr>
        <w:t xml:space="preserve"> 61 J</w:t>
      </w:r>
    </w:p>
    <w:p w14:paraId="30D9DE1A"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noProof/>
          <w:sz w:val="24"/>
          <w:szCs w:val="24"/>
        </w:rPr>
        <w:drawing>
          <wp:inline distT="0" distB="0" distL="0" distR="0" wp14:anchorId="4A65D00A" wp14:editId="12472DE4">
            <wp:extent cx="2804160" cy="1303020"/>
            <wp:effectExtent l="0" t="0" r="0" b="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pic:cNvPicPr>
                  </pic:nvPicPr>
                  <pic:blipFill>
                    <a:blip r:embed="rId7" r:link="rId8">
                      <a:extLst>
                        <a:ext uri="{28A0092B-C50C-407E-A947-70E740481C1C}">
                          <a14:useLocalDpi xmlns:a14="http://schemas.microsoft.com/office/drawing/2010/main" val="0"/>
                        </a:ext>
                      </a:extLst>
                    </a:blip>
                    <a:stretch>
                      <a:fillRect/>
                    </a:stretch>
                  </pic:blipFill>
                  <pic:spPr>
                    <a:xfrm>
                      <a:off x="0" y="0"/>
                      <a:ext cx="2804160" cy="1303020"/>
                    </a:xfrm>
                    <a:prstGeom prst="rect">
                      <a:avLst/>
                    </a:prstGeom>
                  </pic:spPr>
                </pic:pic>
              </a:graphicData>
            </a:graphic>
          </wp:inline>
        </w:drawing>
      </w:r>
    </w:p>
    <w:p w14:paraId="312A6510" w14:textId="77777777" w:rsidR="00F42D77" w:rsidRPr="002A03F9" w:rsidRDefault="00F42D77" w:rsidP="00F42D77">
      <w:pPr>
        <w:spacing w:line="360" w:lineRule="auto"/>
        <w:rPr>
          <w:rFonts w:ascii="Times New Roman" w:hAnsi="Times New Roman" w:cs="Times New Roman"/>
          <w:sz w:val="24"/>
          <w:szCs w:val="24"/>
        </w:rPr>
      </w:pPr>
    </w:p>
    <w:p w14:paraId="4273D394"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noProof/>
          <w:sz w:val="24"/>
          <w:szCs w:val="24"/>
        </w:rPr>
        <w:drawing>
          <wp:inline distT="0" distB="0" distL="0" distR="0" wp14:anchorId="544261AE" wp14:editId="4961E507">
            <wp:extent cx="2804160" cy="1242060"/>
            <wp:effectExtent l="0" t="0" r="0" b="0"/>
            <wp:docPr id="684702830"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pic:cNvPicPr>
                  </pic:nvPicPr>
                  <pic:blipFill>
                    <a:blip r:embed="rId9" r:link="rId10">
                      <a:extLst>
                        <a:ext uri="{28A0092B-C50C-407E-A947-70E740481C1C}">
                          <a14:useLocalDpi xmlns:a14="http://schemas.microsoft.com/office/drawing/2010/main" val="0"/>
                        </a:ext>
                      </a:extLst>
                    </a:blip>
                    <a:stretch>
                      <a:fillRect/>
                    </a:stretch>
                  </pic:blipFill>
                  <pic:spPr>
                    <a:xfrm>
                      <a:off x="0" y="0"/>
                      <a:ext cx="2804160" cy="1242060"/>
                    </a:xfrm>
                    <a:prstGeom prst="rect">
                      <a:avLst/>
                    </a:prstGeom>
                  </pic:spPr>
                </pic:pic>
              </a:graphicData>
            </a:graphic>
          </wp:inline>
        </w:drawing>
      </w:r>
    </w:p>
    <w:p w14:paraId="0B6B6CBE" w14:textId="3E61B706"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noProof/>
          <w:sz w:val="24"/>
          <w:szCs w:val="24"/>
        </w:rPr>
        <w:drawing>
          <wp:inline distT="0" distB="0" distL="0" distR="0" wp14:anchorId="4B0764C5" wp14:editId="1BC73D6E">
            <wp:extent cx="3246120" cy="1051560"/>
            <wp:effectExtent l="0" t="0" r="0" b="0"/>
            <wp:docPr id="4" name="Picture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pic:cNvPicPr>
                  </pic:nvPicPr>
                  <pic:blipFill>
                    <a:blip r:embed="rId11" r:link="rId12">
                      <a:extLst>
                        <a:ext uri="{28A0092B-C50C-407E-A947-70E740481C1C}">
                          <a14:useLocalDpi xmlns:a14="http://schemas.microsoft.com/office/drawing/2010/main" val="0"/>
                        </a:ext>
                      </a:extLst>
                    </a:blip>
                    <a:stretch>
                      <a:fillRect/>
                    </a:stretch>
                  </pic:blipFill>
                  <pic:spPr>
                    <a:xfrm>
                      <a:off x="0" y="0"/>
                      <a:ext cx="3246120" cy="1051560"/>
                    </a:xfrm>
                    <a:prstGeom prst="rect">
                      <a:avLst/>
                    </a:prstGeom>
                  </pic:spPr>
                </pic:pic>
              </a:graphicData>
            </a:graphic>
          </wp:inline>
        </w:drawing>
      </w:r>
    </w:p>
    <w:p w14:paraId="333765CE" w14:textId="77777777" w:rsidR="00F42D77" w:rsidRPr="003B16B4" w:rsidRDefault="00F42D77" w:rsidP="00F42D77">
      <w:pPr>
        <w:spacing w:line="360" w:lineRule="auto"/>
        <w:rPr>
          <w:rFonts w:ascii="Times New Roman" w:hAnsi="Times New Roman" w:cs="Times New Roman"/>
          <w:b/>
          <w:bCs/>
          <w:sz w:val="24"/>
          <w:szCs w:val="24"/>
        </w:rPr>
      </w:pPr>
      <w:r w:rsidRPr="003B16B4">
        <w:rPr>
          <w:rFonts w:ascii="Times New Roman" w:hAnsi="Times New Roman" w:cs="Times New Roman"/>
          <w:b/>
          <w:bCs/>
          <w:sz w:val="24"/>
          <w:szCs w:val="24"/>
        </w:rPr>
        <w:t xml:space="preserve">Test Number: 2                                         </w:t>
      </w:r>
    </w:p>
    <w:p w14:paraId="6F494CD3"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Sampling rate = 10000 S/s</w:t>
      </w:r>
    </w:p>
    <w:p w14:paraId="6A15354F"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FSR 10V = 40.00 ton</w:t>
      </w:r>
    </w:p>
    <w:p w14:paraId="4AAAFEE0"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Tare Value(offset): 0.560 ton</w:t>
      </w:r>
    </w:p>
    <w:p w14:paraId="1D00B5C9"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Acceleration: 1127.85m/sec</w:t>
      </w:r>
      <w:r w:rsidRPr="002A03F9">
        <w:rPr>
          <w:rFonts w:ascii="Times New Roman" w:hAnsi="Times New Roman" w:cs="Times New Roman"/>
          <w:sz w:val="24"/>
          <w:szCs w:val="24"/>
          <w:vertAlign w:val="superscript"/>
        </w:rPr>
        <w:t>2</w:t>
      </w:r>
      <w:r w:rsidRPr="002A03F9">
        <w:rPr>
          <w:rFonts w:ascii="Times New Roman" w:hAnsi="Times New Roman" w:cs="Times New Roman"/>
          <w:sz w:val="24"/>
          <w:szCs w:val="24"/>
        </w:rPr>
        <w:t xml:space="preserve"> </w:t>
      </w:r>
    </w:p>
    <w:p w14:paraId="3F4AB4C4"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Velocity:4.43 m/sec</w:t>
      </w:r>
    </w:p>
    <w:p w14:paraId="30058764" w14:textId="77777777"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sz w:val="24"/>
          <w:szCs w:val="24"/>
        </w:rPr>
        <w:t>Displacement: 23mm</w:t>
      </w:r>
    </w:p>
    <w:p w14:paraId="5F27C60B" w14:textId="77777777" w:rsidR="00F42D77" w:rsidRPr="002A03F9" w:rsidRDefault="00F42D77" w:rsidP="00F42D77">
      <w:pPr>
        <w:spacing w:line="360" w:lineRule="auto"/>
        <w:rPr>
          <w:rFonts w:ascii="Times New Roman" w:hAnsi="Times New Roman" w:cs="Times New Roman"/>
          <w:sz w:val="24"/>
          <w:szCs w:val="24"/>
        </w:rPr>
      </w:pPr>
      <w:proofErr w:type="gramStart"/>
      <w:r w:rsidRPr="002A03F9">
        <w:rPr>
          <w:rFonts w:ascii="Times New Roman" w:hAnsi="Times New Roman" w:cs="Times New Roman"/>
          <w:sz w:val="24"/>
          <w:szCs w:val="24"/>
        </w:rPr>
        <w:t>Energy :</w:t>
      </w:r>
      <w:proofErr w:type="gramEnd"/>
      <w:r w:rsidRPr="002A03F9">
        <w:rPr>
          <w:rFonts w:ascii="Times New Roman" w:hAnsi="Times New Roman" w:cs="Times New Roman"/>
          <w:sz w:val="24"/>
          <w:szCs w:val="24"/>
        </w:rPr>
        <w:t xml:space="preserve"> 58J</w:t>
      </w:r>
    </w:p>
    <w:p w14:paraId="351267E3" w14:textId="77777777" w:rsidR="003B16B4" w:rsidRDefault="00F42D77" w:rsidP="00F42D77">
      <w:pPr>
        <w:spacing w:line="360" w:lineRule="auto"/>
        <w:rPr>
          <w:rFonts w:ascii="Times New Roman" w:hAnsi="Times New Roman" w:cs="Times New Roman"/>
          <w:noProof/>
          <w:sz w:val="24"/>
          <w:szCs w:val="24"/>
        </w:rPr>
      </w:pPr>
      <w:r w:rsidRPr="002A03F9">
        <w:rPr>
          <w:rFonts w:ascii="Times New Roman" w:hAnsi="Times New Roman" w:cs="Times New Roman"/>
          <w:noProof/>
          <w:sz w:val="24"/>
          <w:szCs w:val="24"/>
        </w:rPr>
        <w:drawing>
          <wp:inline distT="0" distB="0" distL="0" distR="0" wp14:anchorId="3D92AA93" wp14:editId="316C7595">
            <wp:extent cx="3307080" cy="998220"/>
            <wp:effectExtent l="0" t="0" r="7620" b="0"/>
            <wp:docPr id="615072621"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pic:cNvPicPr>
                  </pic:nvPicPr>
                  <pic:blipFill>
                    <a:blip r:embed="rId13" r:link="rId14">
                      <a:extLst>
                        <a:ext uri="{28A0092B-C50C-407E-A947-70E740481C1C}">
                          <a14:useLocalDpi xmlns:a14="http://schemas.microsoft.com/office/drawing/2010/main" val="0"/>
                        </a:ext>
                      </a:extLst>
                    </a:blip>
                    <a:stretch>
                      <a:fillRect/>
                    </a:stretch>
                  </pic:blipFill>
                  <pic:spPr>
                    <a:xfrm>
                      <a:off x="0" y="0"/>
                      <a:ext cx="3307080" cy="998220"/>
                    </a:xfrm>
                    <a:prstGeom prst="rect">
                      <a:avLst/>
                    </a:prstGeom>
                  </pic:spPr>
                </pic:pic>
              </a:graphicData>
            </a:graphic>
          </wp:inline>
        </w:drawing>
      </w:r>
      <w:r w:rsidRPr="002A03F9">
        <w:rPr>
          <w:rFonts w:ascii="Times New Roman" w:hAnsi="Times New Roman" w:cs="Times New Roman"/>
          <w:noProof/>
          <w:sz w:val="24"/>
          <w:szCs w:val="24"/>
        </w:rPr>
        <w:t xml:space="preserve"> </w:t>
      </w:r>
    </w:p>
    <w:p w14:paraId="0677D637" w14:textId="77777777" w:rsidR="003B16B4" w:rsidRDefault="003B16B4" w:rsidP="00F42D77">
      <w:pPr>
        <w:spacing w:line="360" w:lineRule="auto"/>
        <w:rPr>
          <w:rFonts w:ascii="Times New Roman" w:hAnsi="Times New Roman" w:cs="Times New Roman"/>
          <w:noProof/>
          <w:sz w:val="24"/>
          <w:szCs w:val="24"/>
        </w:rPr>
      </w:pPr>
    </w:p>
    <w:p w14:paraId="4FC1BBF6" w14:textId="77777777" w:rsidR="003B16B4" w:rsidRDefault="00F42D77" w:rsidP="00F42D77">
      <w:pPr>
        <w:spacing w:line="360" w:lineRule="auto"/>
        <w:rPr>
          <w:rFonts w:ascii="Times New Roman" w:hAnsi="Times New Roman" w:cs="Times New Roman"/>
          <w:noProof/>
          <w:sz w:val="24"/>
          <w:szCs w:val="24"/>
        </w:rPr>
      </w:pPr>
      <w:r w:rsidRPr="002A03F9">
        <w:rPr>
          <w:rFonts w:ascii="Times New Roman" w:hAnsi="Times New Roman" w:cs="Times New Roman"/>
          <w:noProof/>
          <w:sz w:val="24"/>
          <w:szCs w:val="24"/>
        </w:rPr>
        <w:drawing>
          <wp:inline distT="0" distB="0" distL="0" distR="0" wp14:anchorId="187862B8" wp14:editId="377F65B1">
            <wp:extent cx="3268980" cy="906780"/>
            <wp:effectExtent l="0" t="0" r="7620" b="7620"/>
            <wp:docPr id="2102424531"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pic:cNvPicPr>
                  </pic:nvPicPr>
                  <pic:blipFill>
                    <a:blip r:embed="rId15" r:link="rId16">
                      <a:extLst>
                        <a:ext uri="{28A0092B-C50C-407E-A947-70E740481C1C}">
                          <a14:useLocalDpi xmlns:a14="http://schemas.microsoft.com/office/drawing/2010/main" val="0"/>
                        </a:ext>
                      </a:extLst>
                    </a:blip>
                    <a:stretch>
                      <a:fillRect/>
                    </a:stretch>
                  </pic:blipFill>
                  <pic:spPr>
                    <a:xfrm>
                      <a:off x="0" y="0"/>
                      <a:ext cx="3268980" cy="906780"/>
                    </a:xfrm>
                    <a:prstGeom prst="rect">
                      <a:avLst/>
                    </a:prstGeom>
                  </pic:spPr>
                </pic:pic>
              </a:graphicData>
            </a:graphic>
          </wp:inline>
        </w:drawing>
      </w:r>
      <w:r w:rsidRPr="002A03F9">
        <w:rPr>
          <w:rFonts w:ascii="Times New Roman" w:hAnsi="Times New Roman" w:cs="Times New Roman"/>
          <w:noProof/>
          <w:sz w:val="24"/>
          <w:szCs w:val="24"/>
        </w:rPr>
        <w:t xml:space="preserve"> </w:t>
      </w:r>
    </w:p>
    <w:p w14:paraId="0AF1747A" w14:textId="77777777" w:rsidR="003B16B4" w:rsidRDefault="003B16B4" w:rsidP="00F42D77">
      <w:pPr>
        <w:spacing w:line="360" w:lineRule="auto"/>
        <w:rPr>
          <w:rFonts w:ascii="Times New Roman" w:hAnsi="Times New Roman" w:cs="Times New Roman"/>
          <w:noProof/>
          <w:sz w:val="24"/>
          <w:szCs w:val="24"/>
        </w:rPr>
      </w:pPr>
    </w:p>
    <w:p w14:paraId="13E56F1D" w14:textId="5654B6B0" w:rsidR="00F42D77" w:rsidRPr="002A03F9" w:rsidRDefault="00F42D77" w:rsidP="00F42D77">
      <w:pPr>
        <w:spacing w:line="360" w:lineRule="auto"/>
        <w:rPr>
          <w:rFonts w:ascii="Times New Roman" w:hAnsi="Times New Roman" w:cs="Times New Roman"/>
          <w:sz w:val="24"/>
          <w:szCs w:val="24"/>
        </w:rPr>
      </w:pPr>
      <w:r w:rsidRPr="002A03F9">
        <w:rPr>
          <w:rFonts w:ascii="Times New Roman" w:hAnsi="Times New Roman" w:cs="Times New Roman"/>
          <w:noProof/>
          <w:sz w:val="24"/>
          <w:szCs w:val="24"/>
        </w:rPr>
        <w:drawing>
          <wp:inline distT="0" distB="0" distL="0" distR="0" wp14:anchorId="274B437B" wp14:editId="6493C198">
            <wp:extent cx="3169920" cy="914400"/>
            <wp:effectExtent l="0" t="0" r="0" b="0"/>
            <wp:docPr id="2137538028" name="Picture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pic:cNvPicPr>
                  </pic:nvPicPr>
                  <pic:blipFill>
                    <a:blip r:embed="rId17" r:link="rId18">
                      <a:extLst>
                        <a:ext uri="{28A0092B-C50C-407E-A947-70E740481C1C}">
                          <a14:useLocalDpi xmlns:a14="http://schemas.microsoft.com/office/drawing/2010/main" val="0"/>
                        </a:ext>
                      </a:extLst>
                    </a:blip>
                    <a:stretch>
                      <a:fillRect/>
                    </a:stretch>
                  </pic:blipFill>
                  <pic:spPr>
                    <a:xfrm>
                      <a:off x="0" y="0"/>
                      <a:ext cx="3169920" cy="914400"/>
                    </a:xfrm>
                    <a:prstGeom prst="rect">
                      <a:avLst/>
                    </a:prstGeom>
                  </pic:spPr>
                </pic:pic>
              </a:graphicData>
            </a:graphic>
          </wp:inline>
        </w:drawing>
      </w:r>
    </w:p>
    <w:p w14:paraId="63E45A37" w14:textId="77777777" w:rsidR="00F42D77" w:rsidRPr="002A03F9" w:rsidRDefault="00F42D77" w:rsidP="00F42D77">
      <w:pPr>
        <w:spacing w:line="360" w:lineRule="auto"/>
        <w:rPr>
          <w:rFonts w:ascii="Times New Roman" w:hAnsi="Times New Roman" w:cs="Times New Roman"/>
          <w:sz w:val="24"/>
          <w:szCs w:val="24"/>
        </w:rPr>
      </w:pPr>
    </w:p>
    <w:p w14:paraId="15BE00F4" w14:textId="77777777" w:rsidR="003B16B4" w:rsidRDefault="003B16B4" w:rsidP="003B16B4">
      <w:pPr>
        <w:shd w:val="clear" w:color="auto" w:fill="FFFFFF"/>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27538102" w14:textId="77777777" w:rsidR="003B16B4" w:rsidRDefault="003B16B4" w:rsidP="003B16B4">
      <w:pPr>
        <w:shd w:val="clear" w:color="auto" w:fill="FFFFFF"/>
        <w:rPr>
          <w:rFonts w:ascii="Times New Roman" w:hAnsi="Times New Roman" w:cs="Times New Roman"/>
          <w:b/>
          <w:bCs/>
          <w:color w:val="000000"/>
          <w:sz w:val="24"/>
          <w:szCs w:val="24"/>
        </w:rPr>
      </w:pPr>
    </w:p>
    <w:p w14:paraId="252D27F3" w14:textId="77777777" w:rsidR="003B16B4" w:rsidRDefault="003B16B4" w:rsidP="003B16B4">
      <w:pPr>
        <w:shd w:val="clear" w:color="auto" w:fill="FFFFFF"/>
        <w:rPr>
          <w:rFonts w:ascii="Times New Roman" w:hAnsi="Times New Roman" w:cs="Times New Roman"/>
          <w:b/>
          <w:bCs/>
          <w:color w:val="000000"/>
          <w:sz w:val="24"/>
          <w:szCs w:val="24"/>
        </w:rPr>
      </w:pPr>
    </w:p>
    <w:p w14:paraId="67C9EC0C" w14:textId="77777777" w:rsidR="003B16B4" w:rsidRDefault="003B16B4" w:rsidP="003B16B4">
      <w:pPr>
        <w:shd w:val="clear" w:color="auto" w:fill="FFFFFF"/>
        <w:rPr>
          <w:rFonts w:ascii="Times New Roman" w:hAnsi="Times New Roman" w:cs="Times New Roman"/>
          <w:b/>
          <w:bCs/>
          <w:color w:val="000000"/>
          <w:sz w:val="24"/>
          <w:szCs w:val="24"/>
        </w:rPr>
      </w:pPr>
    </w:p>
    <w:p w14:paraId="4454C7B8" w14:textId="77777777" w:rsidR="003B16B4" w:rsidRDefault="003B16B4" w:rsidP="003B16B4">
      <w:pPr>
        <w:shd w:val="clear" w:color="auto" w:fill="FFFFFF"/>
        <w:rPr>
          <w:rFonts w:ascii="Times New Roman" w:hAnsi="Times New Roman" w:cs="Times New Roman"/>
          <w:b/>
          <w:bCs/>
          <w:color w:val="000000"/>
          <w:sz w:val="24"/>
          <w:szCs w:val="24"/>
        </w:rPr>
      </w:pPr>
    </w:p>
    <w:p w14:paraId="35504761" w14:textId="487179A7" w:rsidR="00F42D77" w:rsidRPr="002A03F9" w:rsidRDefault="00F42D77" w:rsidP="003B16B4">
      <w:pPr>
        <w:shd w:val="clear" w:color="auto" w:fill="FFFFFF"/>
        <w:rPr>
          <w:rFonts w:ascii="Times New Roman" w:hAnsi="Times New Roman" w:cs="Times New Roman"/>
          <w:b/>
          <w:bCs/>
          <w:color w:val="000000"/>
          <w:sz w:val="24"/>
          <w:szCs w:val="24"/>
        </w:rPr>
      </w:pPr>
      <w:r w:rsidRPr="002A03F9">
        <w:rPr>
          <w:rFonts w:ascii="Times New Roman" w:hAnsi="Times New Roman" w:cs="Times New Roman"/>
          <w:b/>
          <w:bCs/>
          <w:color w:val="000000"/>
          <w:sz w:val="24"/>
          <w:szCs w:val="24"/>
        </w:rPr>
        <w:t>CONCLUSION</w:t>
      </w:r>
    </w:p>
    <w:p w14:paraId="1B8F84D0" w14:textId="77777777" w:rsidR="00F42D77" w:rsidRPr="002A03F9" w:rsidRDefault="00F42D77" w:rsidP="003B16B4">
      <w:pPr>
        <w:shd w:val="clear" w:color="auto" w:fill="FFFFFF"/>
        <w:spacing w:line="360" w:lineRule="auto"/>
        <w:jc w:val="both"/>
        <w:rPr>
          <w:rFonts w:ascii="Times New Roman" w:hAnsi="Times New Roman" w:cs="Times New Roman"/>
          <w:bCs/>
          <w:color w:val="000000"/>
          <w:sz w:val="24"/>
          <w:szCs w:val="24"/>
        </w:rPr>
      </w:pPr>
      <w:r w:rsidRPr="002A03F9">
        <w:rPr>
          <w:rFonts w:ascii="Times New Roman" w:hAnsi="Times New Roman" w:cs="Times New Roman"/>
          <w:bCs/>
          <w:color w:val="000000"/>
          <w:sz w:val="24"/>
          <w:szCs w:val="24"/>
        </w:rPr>
        <w:t xml:space="preserve">In this study, the manufacture and testing of carbon </w:t>
      </w:r>
      <w:proofErr w:type="spellStart"/>
      <w:r w:rsidRPr="002A03F9">
        <w:rPr>
          <w:rFonts w:ascii="Times New Roman" w:hAnsi="Times New Roman" w:cs="Times New Roman"/>
          <w:bCs/>
          <w:color w:val="000000"/>
          <w:sz w:val="24"/>
          <w:szCs w:val="24"/>
        </w:rPr>
        <w:t>fiber</w:t>
      </w:r>
      <w:proofErr w:type="spellEnd"/>
      <w:r w:rsidRPr="002A03F9">
        <w:rPr>
          <w:rFonts w:ascii="Times New Roman" w:hAnsi="Times New Roman" w:cs="Times New Roman"/>
          <w:bCs/>
          <w:color w:val="000000"/>
          <w:sz w:val="24"/>
          <w:szCs w:val="24"/>
        </w:rPr>
        <w:t xml:space="preserve">-reinforced polymers (CFRP) were successfully investigated. Critical features, such as impact test (energy), were evaluated through these tests.  Two orientations were tested by dropping a weight on a plate from a height of 0.5mm. The impact resulted in an energy absorption of 30.411. The test was repeated at a height of 1 meter, achieving an energy absorption of 60.822. Notably, the drop weight, height, and absorbed energy all varied based on the two different drop heights employed. It is well-known that Carbon Fiber Reinforced </w:t>
      </w:r>
      <w:r w:rsidRPr="002A03F9">
        <w:rPr>
          <w:rFonts w:ascii="Times New Roman" w:hAnsi="Times New Roman" w:cs="Times New Roman"/>
          <w:bCs/>
          <w:color w:val="000000"/>
          <w:sz w:val="24"/>
          <w:szCs w:val="24"/>
        </w:rPr>
        <w:t>Polymer (CFRP) has revolutionized the aerospace industry due to its exceptional combination of high strength, low weight, and excellent fatigue resistance. The impact drop test was conducted at angles of 45 and 90 degrees. It is important to note that the specimen did not break at a drop height of 0.5mm (where the absorbed energy was 30.411).</w:t>
      </w:r>
    </w:p>
    <w:p w14:paraId="52E6E158" w14:textId="3AD7EF1F" w:rsidR="00F42D77" w:rsidRPr="002A03F9" w:rsidRDefault="00F42D77" w:rsidP="00AA0255">
      <w:pPr>
        <w:shd w:val="clear" w:color="auto" w:fill="FFFFFF"/>
        <w:spacing w:line="276" w:lineRule="auto"/>
        <w:ind w:firstLineChars="1100" w:firstLine="2650"/>
        <w:rPr>
          <w:rFonts w:ascii="Times New Roman" w:hAnsi="Times New Roman" w:cs="Times New Roman"/>
          <w:b/>
          <w:color w:val="000000"/>
          <w:sz w:val="24"/>
          <w:szCs w:val="24"/>
        </w:rPr>
      </w:pPr>
      <w:r w:rsidRPr="002A03F9">
        <w:rPr>
          <w:rFonts w:ascii="Times New Roman" w:hAnsi="Times New Roman" w:cs="Times New Roman"/>
          <w:b/>
          <w:color w:val="000000"/>
          <w:sz w:val="24"/>
          <w:szCs w:val="24"/>
        </w:rPr>
        <w:t xml:space="preserve">   REFERENCES</w:t>
      </w:r>
    </w:p>
    <w:p w14:paraId="3D1E9F67" w14:textId="5AD60C2E" w:rsidR="00AA0255" w:rsidRPr="002A03F9" w:rsidRDefault="00AA0255" w:rsidP="00AA0255">
      <w:pPr>
        <w:shd w:val="clear" w:color="auto" w:fill="FFFFFF"/>
        <w:spacing w:line="360" w:lineRule="auto"/>
        <w:jc w:val="both"/>
        <w:rPr>
          <w:rFonts w:ascii="Times New Roman" w:hAnsi="Times New Roman" w:cs="Times New Roman"/>
          <w:color w:val="222222"/>
          <w:sz w:val="24"/>
          <w:szCs w:val="24"/>
        </w:rPr>
      </w:pPr>
      <w:r w:rsidRPr="002A03F9">
        <w:rPr>
          <w:rFonts w:ascii="Times New Roman" w:hAnsi="Times New Roman" w:cs="Times New Roman"/>
          <w:color w:val="222222"/>
          <w:sz w:val="24"/>
          <w:szCs w:val="24"/>
        </w:rPr>
        <w:t xml:space="preserve">[1] </w:t>
      </w:r>
      <w:r w:rsidRPr="002A03F9">
        <w:rPr>
          <w:rFonts w:ascii="Times New Roman" w:hAnsi="Times New Roman" w:cs="Times New Roman"/>
          <w:b/>
          <w:bCs/>
          <w:color w:val="222222"/>
          <w:sz w:val="24"/>
          <w:szCs w:val="24"/>
        </w:rPr>
        <w:t>Lu, J., Zhang, H., Ren, G., Chen, Y., Luo, L., Cai, H., ... &amp; Zhao, X. (2024).</w:t>
      </w:r>
      <w:r w:rsidRPr="002A03F9">
        <w:rPr>
          <w:rFonts w:ascii="Times New Roman" w:hAnsi="Times New Roman" w:cs="Times New Roman"/>
          <w:color w:val="222222"/>
          <w:sz w:val="24"/>
          <w:szCs w:val="24"/>
        </w:rPr>
        <w:t xml:space="preserve"> A comparative study on the oxidation </w:t>
      </w:r>
      <w:proofErr w:type="spellStart"/>
      <w:r w:rsidRPr="002A03F9">
        <w:rPr>
          <w:rFonts w:ascii="Times New Roman" w:hAnsi="Times New Roman" w:cs="Times New Roman"/>
          <w:color w:val="222222"/>
          <w:sz w:val="24"/>
          <w:szCs w:val="24"/>
        </w:rPr>
        <w:t>behavior</w:t>
      </w:r>
      <w:proofErr w:type="spellEnd"/>
      <w:r w:rsidRPr="002A03F9">
        <w:rPr>
          <w:rFonts w:ascii="Times New Roman" w:hAnsi="Times New Roman" w:cs="Times New Roman"/>
          <w:color w:val="222222"/>
          <w:sz w:val="24"/>
          <w:szCs w:val="24"/>
        </w:rPr>
        <w:t xml:space="preserve"> and failure mechanisms of conventional </w:t>
      </w:r>
      <w:proofErr w:type="spellStart"/>
      <w:r w:rsidRPr="002A03F9">
        <w:rPr>
          <w:rFonts w:ascii="Times New Roman" w:hAnsi="Times New Roman" w:cs="Times New Roman"/>
          <w:color w:val="222222"/>
          <w:sz w:val="24"/>
          <w:szCs w:val="24"/>
        </w:rPr>
        <w:t>NiCoCrAl</w:t>
      </w:r>
      <w:proofErr w:type="spellEnd"/>
      <w:r w:rsidRPr="002A03F9">
        <w:rPr>
          <w:rFonts w:ascii="Times New Roman" w:hAnsi="Times New Roman" w:cs="Times New Roman"/>
          <w:color w:val="222222"/>
          <w:sz w:val="24"/>
          <w:szCs w:val="24"/>
        </w:rPr>
        <w:t xml:space="preserve"> alloy and in-situ composite AlCoCrFeNi2. 1 eutectic high-entropy alloy at 1300° C. </w:t>
      </w:r>
      <w:r w:rsidRPr="002A03F9">
        <w:rPr>
          <w:rFonts w:ascii="Times New Roman" w:hAnsi="Times New Roman" w:cs="Times New Roman"/>
          <w:i/>
          <w:iCs/>
          <w:color w:val="222222"/>
          <w:sz w:val="24"/>
          <w:szCs w:val="24"/>
        </w:rPr>
        <w:t>Composites Part B: Engineering</w:t>
      </w:r>
      <w:r w:rsidRPr="002A03F9">
        <w:rPr>
          <w:rFonts w:ascii="Times New Roman" w:hAnsi="Times New Roman" w:cs="Times New Roman"/>
          <w:color w:val="222222"/>
          <w:sz w:val="24"/>
          <w:szCs w:val="24"/>
        </w:rPr>
        <w:t>, </w:t>
      </w:r>
      <w:r w:rsidRPr="002A03F9">
        <w:rPr>
          <w:rFonts w:ascii="Times New Roman" w:hAnsi="Times New Roman" w:cs="Times New Roman"/>
          <w:i/>
          <w:iCs/>
          <w:color w:val="222222"/>
          <w:sz w:val="24"/>
          <w:szCs w:val="24"/>
        </w:rPr>
        <w:t>269</w:t>
      </w:r>
      <w:r w:rsidRPr="002A03F9">
        <w:rPr>
          <w:rFonts w:ascii="Times New Roman" w:hAnsi="Times New Roman" w:cs="Times New Roman"/>
          <w:color w:val="222222"/>
          <w:sz w:val="24"/>
          <w:szCs w:val="24"/>
        </w:rPr>
        <w:t>, 111097.</w:t>
      </w:r>
    </w:p>
    <w:p w14:paraId="3AA20736" w14:textId="74FB8332" w:rsidR="00AA0255" w:rsidRPr="002A03F9" w:rsidRDefault="00AA0255" w:rsidP="00AA0255">
      <w:pPr>
        <w:shd w:val="clear" w:color="auto" w:fill="FFFFFF"/>
        <w:spacing w:line="360" w:lineRule="auto"/>
        <w:jc w:val="both"/>
        <w:rPr>
          <w:rFonts w:ascii="Times New Roman" w:hAnsi="Times New Roman" w:cs="Times New Roman"/>
          <w:color w:val="222222"/>
          <w:sz w:val="24"/>
          <w:szCs w:val="24"/>
        </w:rPr>
      </w:pPr>
      <w:r w:rsidRPr="002A03F9">
        <w:rPr>
          <w:rFonts w:ascii="Times New Roman" w:hAnsi="Times New Roman" w:cs="Times New Roman"/>
          <w:color w:val="222222"/>
          <w:sz w:val="24"/>
          <w:szCs w:val="24"/>
        </w:rPr>
        <w:t>[</w:t>
      </w:r>
      <w:proofErr w:type="gramStart"/>
      <w:r w:rsidRPr="002A03F9">
        <w:rPr>
          <w:rFonts w:ascii="Times New Roman" w:hAnsi="Times New Roman" w:cs="Times New Roman"/>
          <w:color w:val="222222"/>
          <w:sz w:val="24"/>
          <w:szCs w:val="24"/>
        </w:rPr>
        <w:t>2]</w:t>
      </w:r>
      <w:r w:rsidRPr="002A03F9">
        <w:rPr>
          <w:rFonts w:ascii="Times New Roman" w:hAnsi="Times New Roman" w:cs="Times New Roman"/>
          <w:b/>
          <w:bCs/>
          <w:color w:val="222222"/>
          <w:sz w:val="24"/>
          <w:szCs w:val="24"/>
        </w:rPr>
        <w:t>Zhang</w:t>
      </w:r>
      <w:proofErr w:type="gramEnd"/>
      <w:r w:rsidRPr="002A03F9">
        <w:rPr>
          <w:rFonts w:ascii="Times New Roman" w:hAnsi="Times New Roman" w:cs="Times New Roman"/>
          <w:b/>
          <w:bCs/>
          <w:color w:val="222222"/>
          <w:sz w:val="24"/>
          <w:szCs w:val="24"/>
        </w:rPr>
        <w:t xml:space="preserve">, Mingyu, Lei Chu, Jiahua Chen, </w:t>
      </w:r>
      <w:proofErr w:type="spellStart"/>
      <w:r w:rsidRPr="002A03F9">
        <w:rPr>
          <w:rFonts w:ascii="Times New Roman" w:hAnsi="Times New Roman" w:cs="Times New Roman"/>
          <w:b/>
          <w:bCs/>
          <w:color w:val="222222"/>
          <w:sz w:val="24"/>
          <w:szCs w:val="24"/>
        </w:rPr>
        <w:t>Fuxun</w:t>
      </w:r>
      <w:proofErr w:type="spellEnd"/>
      <w:r w:rsidRPr="002A03F9">
        <w:rPr>
          <w:rFonts w:ascii="Times New Roman" w:hAnsi="Times New Roman" w:cs="Times New Roman"/>
          <w:b/>
          <w:bCs/>
          <w:color w:val="222222"/>
          <w:sz w:val="24"/>
          <w:szCs w:val="24"/>
        </w:rPr>
        <w:t xml:space="preserve"> Qi, Xiaoyan Li, </w:t>
      </w:r>
      <w:proofErr w:type="spellStart"/>
      <w:r w:rsidRPr="002A03F9">
        <w:rPr>
          <w:rFonts w:ascii="Times New Roman" w:hAnsi="Times New Roman" w:cs="Times New Roman"/>
          <w:b/>
          <w:bCs/>
          <w:color w:val="222222"/>
          <w:sz w:val="24"/>
          <w:szCs w:val="24"/>
        </w:rPr>
        <w:t>Xinliang</w:t>
      </w:r>
      <w:proofErr w:type="spellEnd"/>
      <w:r w:rsidRPr="002A03F9">
        <w:rPr>
          <w:rFonts w:ascii="Times New Roman" w:hAnsi="Times New Roman" w:cs="Times New Roman"/>
          <w:b/>
          <w:bCs/>
          <w:color w:val="222222"/>
          <w:sz w:val="24"/>
          <w:szCs w:val="24"/>
        </w:rPr>
        <w:t xml:space="preserve"> Chen, and Deng-Guang Yu.</w:t>
      </w:r>
      <w:r w:rsidRPr="002A03F9">
        <w:rPr>
          <w:rFonts w:ascii="Times New Roman" w:hAnsi="Times New Roman" w:cs="Times New Roman"/>
          <w:color w:val="222222"/>
          <w:sz w:val="24"/>
          <w:szCs w:val="24"/>
        </w:rPr>
        <w:t xml:space="preserve"> "Asymmetric wettability fibrous membranes: preparation and biologic applications." </w:t>
      </w:r>
      <w:r w:rsidRPr="002A03F9">
        <w:rPr>
          <w:rFonts w:ascii="Times New Roman" w:hAnsi="Times New Roman" w:cs="Times New Roman"/>
          <w:i/>
          <w:iCs/>
          <w:color w:val="222222"/>
          <w:sz w:val="24"/>
          <w:szCs w:val="24"/>
        </w:rPr>
        <w:t>Composites Part B: Engineering</w:t>
      </w:r>
      <w:r w:rsidRPr="002A03F9">
        <w:rPr>
          <w:rFonts w:ascii="Times New Roman" w:hAnsi="Times New Roman" w:cs="Times New Roman"/>
          <w:color w:val="222222"/>
          <w:sz w:val="24"/>
          <w:szCs w:val="24"/>
        </w:rPr>
        <w:t> (2023): 111095.</w:t>
      </w:r>
    </w:p>
    <w:p w14:paraId="408E630A" w14:textId="77777777" w:rsidR="00AA0255" w:rsidRPr="002A03F9" w:rsidRDefault="00AA0255" w:rsidP="00AA0255">
      <w:pPr>
        <w:autoSpaceDE w:val="0"/>
        <w:autoSpaceDN w:val="0"/>
        <w:adjustRightInd w:val="0"/>
        <w:spacing w:line="360" w:lineRule="auto"/>
        <w:ind w:left="360" w:hanging="360"/>
        <w:jc w:val="both"/>
        <w:rPr>
          <w:rFonts w:ascii="Times New Roman" w:hAnsi="Times New Roman" w:cs="Times New Roman"/>
          <w:color w:val="222222"/>
          <w:sz w:val="24"/>
          <w:szCs w:val="24"/>
          <w:shd w:val="clear" w:color="auto" w:fill="FFFFFF"/>
        </w:rPr>
      </w:pPr>
      <w:r w:rsidRPr="002A03F9">
        <w:rPr>
          <w:rFonts w:ascii="Times New Roman" w:hAnsi="Times New Roman" w:cs="Times New Roman"/>
          <w:color w:val="231F20"/>
          <w:sz w:val="24"/>
          <w:szCs w:val="24"/>
        </w:rPr>
        <w:t xml:space="preserve">[3] </w:t>
      </w:r>
      <w:r w:rsidRPr="002A03F9">
        <w:rPr>
          <w:rFonts w:ascii="Times New Roman" w:hAnsi="Times New Roman" w:cs="Times New Roman"/>
          <w:b/>
          <w:bCs/>
          <w:color w:val="222222"/>
          <w:sz w:val="24"/>
          <w:szCs w:val="24"/>
          <w:shd w:val="clear" w:color="auto" w:fill="FFFFFF"/>
        </w:rPr>
        <w:t xml:space="preserve">Jakobsen, J., Endelt, B., &amp; </w:t>
      </w:r>
      <w:proofErr w:type="spellStart"/>
      <w:r w:rsidRPr="002A03F9">
        <w:rPr>
          <w:rFonts w:ascii="Times New Roman" w:hAnsi="Times New Roman" w:cs="Times New Roman"/>
          <w:b/>
          <w:bCs/>
          <w:color w:val="222222"/>
          <w:sz w:val="24"/>
          <w:szCs w:val="24"/>
          <w:shd w:val="clear" w:color="auto" w:fill="FFFFFF"/>
        </w:rPr>
        <w:t>Shakibapour</w:t>
      </w:r>
      <w:proofErr w:type="spellEnd"/>
      <w:r w:rsidRPr="002A03F9">
        <w:rPr>
          <w:rFonts w:ascii="Times New Roman" w:hAnsi="Times New Roman" w:cs="Times New Roman"/>
          <w:b/>
          <w:bCs/>
          <w:color w:val="222222"/>
          <w:sz w:val="24"/>
          <w:szCs w:val="24"/>
          <w:shd w:val="clear" w:color="auto" w:fill="FFFFFF"/>
        </w:rPr>
        <w:t>, F. (2024).</w:t>
      </w:r>
      <w:r w:rsidRPr="002A03F9">
        <w:rPr>
          <w:rFonts w:ascii="Times New Roman" w:hAnsi="Times New Roman" w:cs="Times New Roman"/>
          <w:color w:val="222222"/>
          <w:sz w:val="24"/>
          <w:szCs w:val="24"/>
          <w:shd w:val="clear" w:color="auto" w:fill="FFFFFF"/>
        </w:rPr>
        <w:t xml:space="preserve"> Bolted joint method for composite materials using a novel </w:t>
      </w:r>
      <w:proofErr w:type="spellStart"/>
      <w:r w:rsidRPr="002A03F9">
        <w:rPr>
          <w:rFonts w:ascii="Times New Roman" w:hAnsi="Times New Roman" w:cs="Times New Roman"/>
          <w:color w:val="222222"/>
          <w:sz w:val="24"/>
          <w:szCs w:val="24"/>
          <w:shd w:val="clear" w:color="auto" w:fill="FFFFFF"/>
        </w:rPr>
        <w:t>fiber</w:t>
      </w:r>
      <w:proofErr w:type="spellEnd"/>
      <w:r w:rsidRPr="002A03F9">
        <w:rPr>
          <w:rFonts w:ascii="Times New Roman" w:hAnsi="Times New Roman" w:cs="Times New Roman"/>
          <w:color w:val="222222"/>
          <w:sz w:val="24"/>
          <w:szCs w:val="24"/>
          <w:shd w:val="clear" w:color="auto" w:fill="FFFFFF"/>
        </w:rPr>
        <w:t>/metal patch as hole reinforcement—Improving both static and fatigue properties. </w:t>
      </w:r>
      <w:r w:rsidRPr="002A03F9">
        <w:rPr>
          <w:rFonts w:ascii="Times New Roman" w:hAnsi="Times New Roman" w:cs="Times New Roman"/>
          <w:i/>
          <w:iCs/>
          <w:color w:val="222222"/>
          <w:sz w:val="24"/>
          <w:szCs w:val="24"/>
          <w:shd w:val="clear" w:color="auto" w:fill="FFFFFF"/>
        </w:rPr>
        <w:t>Composites Part B: Engineering</w:t>
      </w:r>
      <w:r w:rsidRPr="002A03F9">
        <w:rPr>
          <w:rFonts w:ascii="Times New Roman" w:hAnsi="Times New Roman" w:cs="Times New Roman"/>
          <w:color w:val="222222"/>
          <w:sz w:val="24"/>
          <w:szCs w:val="24"/>
          <w:shd w:val="clear" w:color="auto" w:fill="FFFFFF"/>
        </w:rPr>
        <w:t>, </w:t>
      </w:r>
      <w:r w:rsidRPr="002A03F9">
        <w:rPr>
          <w:rFonts w:ascii="Times New Roman" w:hAnsi="Times New Roman" w:cs="Times New Roman"/>
          <w:i/>
          <w:iCs/>
          <w:color w:val="222222"/>
          <w:sz w:val="24"/>
          <w:szCs w:val="24"/>
          <w:shd w:val="clear" w:color="auto" w:fill="FFFFFF"/>
        </w:rPr>
        <w:t>269</w:t>
      </w:r>
      <w:r w:rsidRPr="002A03F9">
        <w:rPr>
          <w:rFonts w:ascii="Times New Roman" w:hAnsi="Times New Roman" w:cs="Times New Roman"/>
          <w:color w:val="222222"/>
          <w:sz w:val="24"/>
          <w:szCs w:val="24"/>
          <w:shd w:val="clear" w:color="auto" w:fill="FFFFFF"/>
        </w:rPr>
        <w:t>, 111105.</w:t>
      </w:r>
    </w:p>
    <w:p w14:paraId="2818131C" w14:textId="28C03FBF" w:rsidR="00AA0255" w:rsidRDefault="00AA0255" w:rsidP="00AA0255">
      <w:pPr>
        <w:autoSpaceDE w:val="0"/>
        <w:autoSpaceDN w:val="0"/>
        <w:adjustRightInd w:val="0"/>
        <w:spacing w:line="360" w:lineRule="auto"/>
        <w:ind w:left="360" w:hanging="360"/>
        <w:jc w:val="both"/>
        <w:rPr>
          <w:rFonts w:ascii="Times New Roman" w:hAnsi="Times New Roman" w:cs="Times New Roman"/>
          <w:color w:val="222222"/>
          <w:sz w:val="24"/>
          <w:szCs w:val="24"/>
          <w:shd w:val="clear" w:color="auto" w:fill="FFFFFF"/>
        </w:rPr>
      </w:pPr>
      <w:r w:rsidRPr="002A03F9">
        <w:rPr>
          <w:rFonts w:ascii="Times New Roman" w:hAnsi="Times New Roman" w:cs="Times New Roman"/>
          <w:color w:val="222222"/>
          <w:sz w:val="24"/>
          <w:szCs w:val="24"/>
          <w:shd w:val="clear" w:color="auto" w:fill="FFFFFF"/>
        </w:rPr>
        <w:lastRenderedPageBreak/>
        <w:t>[4]</w:t>
      </w:r>
      <w:r w:rsidR="00243B54">
        <w:rPr>
          <w:rFonts w:ascii="Times New Roman" w:hAnsi="Times New Roman" w:cs="Times New Roman"/>
          <w:color w:val="222222"/>
          <w:sz w:val="24"/>
          <w:szCs w:val="24"/>
          <w:shd w:val="clear" w:color="auto" w:fill="FFFFFF"/>
        </w:rPr>
        <w:t xml:space="preserve"> </w:t>
      </w:r>
      <w:proofErr w:type="spellStart"/>
      <w:r w:rsidRPr="002A03F9">
        <w:rPr>
          <w:rFonts w:ascii="Times New Roman" w:hAnsi="Times New Roman" w:cs="Times New Roman"/>
          <w:b/>
          <w:bCs/>
          <w:color w:val="222222"/>
          <w:sz w:val="24"/>
          <w:szCs w:val="24"/>
          <w:shd w:val="clear" w:color="auto" w:fill="FFFFFF"/>
        </w:rPr>
        <w:t>Mofakhami</w:t>
      </w:r>
      <w:proofErr w:type="spellEnd"/>
      <w:r w:rsidRPr="002A03F9">
        <w:rPr>
          <w:rFonts w:ascii="Times New Roman" w:hAnsi="Times New Roman" w:cs="Times New Roman"/>
          <w:b/>
          <w:bCs/>
          <w:color w:val="222222"/>
          <w:sz w:val="24"/>
          <w:szCs w:val="24"/>
          <w:shd w:val="clear" w:color="auto" w:fill="FFFFFF"/>
        </w:rPr>
        <w:t>, E., et al.</w:t>
      </w:r>
      <w:r w:rsidRPr="002A03F9">
        <w:rPr>
          <w:rFonts w:ascii="Times New Roman" w:hAnsi="Times New Roman" w:cs="Times New Roman"/>
          <w:color w:val="222222"/>
          <w:sz w:val="24"/>
          <w:szCs w:val="24"/>
          <w:shd w:val="clear" w:color="auto" w:fill="FFFFFF"/>
        </w:rPr>
        <w:t xml:space="preserve"> "Effect of fibre concentration on the mechanical properties of welded reinforced polypropylene." </w:t>
      </w:r>
      <w:r w:rsidRPr="002A03F9">
        <w:rPr>
          <w:rFonts w:ascii="Times New Roman" w:hAnsi="Times New Roman" w:cs="Times New Roman"/>
          <w:i/>
          <w:iCs/>
          <w:color w:val="222222"/>
          <w:sz w:val="24"/>
          <w:szCs w:val="24"/>
          <w:shd w:val="clear" w:color="auto" w:fill="FFFFFF"/>
        </w:rPr>
        <w:t>Composites Part B: Engineering</w:t>
      </w:r>
      <w:r w:rsidRPr="002A03F9">
        <w:rPr>
          <w:rFonts w:ascii="Times New Roman" w:hAnsi="Times New Roman" w:cs="Times New Roman"/>
          <w:color w:val="222222"/>
          <w:sz w:val="24"/>
          <w:szCs w:val="24"/>
          <w:shd w:val="clear" w:color="auto" w:fill="FFFFFF"/>
        </w:rPr>
        <w:t> 269 (2024): 111111.</w:t>
      </w:r>
      <w:r w:rsidR="00F859F5" w:rsidRPr="002A03F9">
        <w:rPr>
          <w:rFonts w:ascii="Times New Roman" w:hAnsi="Times New Roman" w:cs="Times New Roman"/>
          <w:color w:val="222222"/>
          <w:sz w:val="24"/>
          <w:szCs w:val="24"/>
          <w:shd w:val="clear" w:color="auto" w:fill="FFFFFF"/>
        </w:rPr>
        <w:t xml:space="preserve"> </w:t>
      </w:r>
    </w:p>
    <w:p w14:paraId="16A9428C" w14:textId="77777777" w:rsidR="003B16B4" w:rsidRDefault="003B16B4" w:rsidP="003B16B4">
      <w:pPr>
        <w:autoSpaceDE w:val="0"/>
        <w:autoSpaceDN w:val="0"/>
        <w:adjustRightInd w:val="0"/>
        <w:spacing w:line="360" w:lineRule="auto"/>
        <w:jc w:val="both"/>
        <w:rPr>
          <w:sz w:val="26"/>
          <w:szCs w:val="26"/>
        </w:rPr>
      </w:pPr>
    </w:p>
    <w:p w14:paraId="771982EA" w14:textId="77777777"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[5] Mishra, K., &amp; Singh, A. (2024).</w:t>
      </w:r>
      <w:r w:rsidRPr="00243B54">
        <w:rPr>
          <w:rFonts w:ascii="Times New Roman" w:hAnsi="Times New Roman" w:cs="Times New Roman"/>
          <w:sz w:val="24"/>
          <w:szCs w:val="24"/>
        </w:rPr>
        <w:t xml:space="preserve"> Effect of graphene nano-platelets coating on carbon </w:t>
      </w:r>
      <w:proofErr w:type="spellStart"/>
      <w:r w:rsidRPr="00243B54">
        <w:rPr>
          <w:rFonts w:ascii="Times New Roman" w:hAnsi="Times New Roman" w:cs="Times New Roman"/>
          <w:sz w:val="24"/>
          <w:szCs w:val="24"/>
        </w:rPr>
        <w:t>fibers</w:t>
      </w:r>
      <w:proofErr w:type="spellEnd"/>
      <w:r w:rsidRPr="00243B54">
        <w:rPr>
          <w:rFonts w:ascii="Times New Roman" w:hAnsi="Times New Roman" w:cs="Times New Roman"/>
          <w:sz w:val="24"/>
          <w:szCs w:val="24"/>
        </w:rPr>
        <w:t xml:space="preserve"> on the hygrothermal ageing driven degradation of carbon-</w:t>
      </w:r>
      <w:proofErr w:type="spellStart"/>
      <w:r w:rsidRPr="00243B54">
        <w:rPr>
          <w:rFonts w:ascii="Times New Roman" w:hAnsi="Times New Roman" w:cs="Times New Roman"/>
          <w:sz w:val="24"/>
          <w:szCs w:val="24"/>
        </w:rPr>
        <w:t>fiber</w:t>
      </w:r>
      <w:proofErr w:type="spellEnd"/>
      <w:r w:rsidRPr="00243B54">
        <w:rPr>
          <w:rFonts w:ascii="Times New Roman" w:hAnsi="Times New Roman" w:cs="Times New Roman"/>
          <w:sz w:val="24"/>
          <w:szCs w:val="24"/>
        </w:rPr>
        <w:t xml:space="preserve"> epoxy laminates. Composites Part B: Engineering, 269, 111106.</w:t>
      </w:r>
    </w:p>
    <w:p w14:paraId="6B60AACA" w14:textId="1172AB12"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sz w:val="24"/>
          <w:szCs w:val="24"/>
        </w:rPr>
        <w:t xml:space="preserve"> </w:t>
      </w:r>
      <w:r w:rsidRPr="00243B54">
        <w:rPr>
          <w:rFonts w:ascii="Times New Roman" w:hAnsi="Times New Roman" w:cs="Times New Roman"/>
          <w:b/>
          <w:bCs/>
          <w:sz w:val="24"/>
          <w:szCs w:val="24"/>
        </w:rPr>
        <w:t>[6] Cintra, G. G., Vieira, J. D., Cardoso, D. C., &amp; Keller, T. (2024).</w:t>
      </w:r>
      <w:r w:rsidRPr="00243B54">
        <w:rPr>
          <w:rFonts w:ascii="Times New Roman" w:hAnsi="Times New Roman" w:cs="Times New Roman"/>
          <w:sz w:val="24"/>
          <w:szCs w:val="24"/>
        </w:rPr>
        <w:t xml:space="preserve"> Novel multi-crack damage approach for pultruded </w:t>
      </w:r>
      <w:proofErr w:type="spellStart"/>
      <w:r w:rsidRPr="00243B54">
        <w:rPr>
          <w:rFonts w:ascii="Times New Roman" w:hAnsi="Times New Roman" w:cs="Times New Roman"/>
          <w:sz w:val="24"/>
          <w:szCs w:val="24"/>
        </w:rPr>
        <w:t>fiber</w:t>
      </w:r>
      <w:proofErr w:type="spellEnd"/>
      <w:r w:rsidRPr="00243B54">
        <w:rPr>
          <w:rFonts w:ascii="Times New Roman" w:hAnsi="Times New Roman" w:cs="Times New Roman"/>
          <w:sz w:val="24"/>
          <w:szCs w:val="24"/>
        </w:rPr>
        <w:t>-polymer web-flange junctions. Composites Part B: Engineering, 269, 111102.</w:t>
      </w:r>
    </w:p>
    <w:p w14:paraId="766ABDB0" w14:textId="4194251D" w:rsidR="003B16B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 xml:space="preserve"> [7] Yilmaz, S., Theodore, M., &amp; Ozcan, S. (2023</w:t>
      </w:r>
      <w:r w:rsidRPr="00243B54">
        <w:rPr>
          <w:rFonts w:ascii="Times New Roman" w:hAnsi="Times New Roman" w:cs="Times New Roman"/>
          <w:sz w:val="24"/>
          <w:szCs w:val="24"/>
        </w:rPr>
        <w:t xml:space="preserve">). Silicon carbide </w:t>
      </w:r>
      <w:proofErr w:type="spellStart"/>
      <w:r w:rsidRPr="00243B54">
        <w:rPr>
          <w:rFonts w:ascii="Times New Roman" w:hAnsi="Times New Roman" w:cs="Times New Roman"/>
          <w:sz w:val="24"/>
          <w:szCs w:val="24"/>
        </w:rPr>
        <w:t>fiber</w:t>
      </w:r>
      <w:proofErr w:type="spellEnd"/>
      <w:r w:rsidRPr="00243B54">
        <w:rPr>
          <w:rFonts w:ascii="Times New Roman" w:hAnsi="Times New Roman" w:cs="Times New Roman"/>
          <w:sz w:val="24"/>
          <w:szCs w:val="24"/>
        </w:rPr>
        <w:t xml:space="preserve"> manufacturing: Cost and technology. Composites Part B: Engineering, 111101</w:t>
      </w:r>
    </w:p>
    <w:p w14:paraId="672DA67F" w14:textId="0E939AB3"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[8] He, Y., Tian, G., Pan, M., &amp; Chen, D. (2014).</w:t>
      </w:r>
      <w:r w:rsidRPr="00243B54">
        <w:rPr>
          <w:rFonts w:ascii="Times New Roman" w:hAnsi="Times New Roman" w:cs="Times New Roman"/>
          <w:sz w:val="24"/>
          <w:szCs w:val="24"/>
        </w:rPr>
        <w:t xml:space="preserve"> Impact evaluation in carbon </w:t>
      </w:r>
      <w:proofErr w:type="spellStart"/>
      <w:r w:rsidRPr="00243B54">
        <w:rPr>
          <w:rFonts w:ascii="Times New Roman" w:hAnsi="Times New Roman" w:cs="Times New Roman"/>
          <w:sz w:val="24"/>
          <w:szCs w:val="24"/>
        </w:rPr>
        <w:t>fiber</w:t>
      </w:r>
      <w:proofErr w:type="spellEnd"/>
      <w:r w:rsidRPr="00243B54">
        <w:rPr>
          <w:rFonts w:ascii="Times New Roman" w:hAnsi="Times New Roman" w:cs="Times New Roman"/>
          <w:sz w:val="24"/>
          <w:szCs w:val="24"/>
        </w:rPr>
        <w:t xml:space="preserve"> reinforced plastic (CFRP) laminates using eddy current pulsed thermography. Composite Structures, 109, 1-7</w:t>
      </w:r>
    </w:p>
    <w:p w14:paraId="54A2E32D" w14:textId="77777777"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 xml:space="preserve">[9] E. Kirkby, R. de Oliveira, V. Michaud, J.A. Månson </w:t>
      </w:r>
      <w:r w:rsidRPr="00243B54">
        <w:rPr>
          <w:rFonts w:ascii="Cambria Math" w:hAnsi="Cambria Math" w:cs="Cambria Math"/>
          <w:b/>
          <w:bCs/>
          <w:sz w:val="24"/>
          <w:szCs w:val="24"/>
        </w:rPr>
        <w:t>⇑</w:t>
      </w:r>
      <w:r w:rsidRPr="00243B54">
        <w:rPr>
          <w:rFonts w:ascii="Times New Roman" w:hAnsi="Times New Roman" w:cs="Times New Roman"/>
          <w:b/>
          <w:bCs/>
          <w:sz w:val="24"/>
          <w:szCs w:val="24"/>
        </w:rPr>
        <w:t>,</w:t>
      </w:r>
      <w:r w:rsidRPr="00243B54">
        <w:rPr>
          <w:rFonts w:ascii="Times New Roman" w:hAnsi="Times New Roman" w:cs="Times New Roman"/>
          <w:sz w:val="24"/>
          <w:szCs w:val="24"/>
        </w:rPr>
        <w:t xml:space="preserve"> Impact localisation with FBG for a self-healing carbon fibre composite structure.</w:t>
      </w:r>
    </w:p>
    <w:p w14:paraId="6CE9EE59" w14:textId="77777777"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 xml:space="preserve"> [10] Al-Lami, A., Hilmer, P., &amp; Sinapius, M. (2018)</w:t>
      </w:r>
      <w:r w:rsidRPr="00243B54">
        <w:rPr>
          <w:rFonts w:ascii="Times New Roman" w:hAnsi="Times New Roman" w:cs="Times New Roman"/>
          <w:sz w:val="24"/>
          <w:szCs w:val="24"/>
        </w:rPr>
        <w:t xml:space="preserve">. Eco-efficiency assessment of manufacturing carbon </w:t>
      </w:r>
      <w:proofErr w:type="spellStart"/>
      <w:r w:rsidRPr="00243B54">
        <w:rPr>
          <w:rFonts w:ascii="Times New Roman" w:hAnsi="Times New Roman" w:cs="Times New Roman"/>
          <w:sz w:val="24"/>
          <w:szCs w:val="24"/>
        </w:rPr>
        <w:t>fiber</w:t>
      </w:r>
      <w:proofErr w:type="spellEnd"/>
      <w:r w:rsidRPr="00243B54">
        <w:rPr>
          <w:rFonts w:ascii="Times New Roman" w:hAnsi="Times New Roman" w:cs="Times New Roman"/>
          <w:sz w:val="24"/>
          <w:szCs w:val="24"/>
        </w:rPr>
        <w:t xml:space="preserve"> reinforced polymers (CFRP) in aerospace industry. Aerospace Science and Technology, 79, 669-678. </w:t>
      </w:r>
    </w:p>
    <w:p w14:paraId="2437D3C8" w14:textId="77777777"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[11] Li, D., Yang, B., Zhang, J., Jin, L., &amp; Du, X. (2023).</w:t>
      </w:r>
      <w:r w:rsidRPr="00243B54">
        <w:rPr>
          <w:rFonts w:ascii="Times New Roman" w:hAnsi="Times New Roman" w:cs="Times New Roman"/>
          <w:sz w:val="24"/>
          <w:szCs w:val="24"/>
        </w:rPr>
        <w:t xml:space="preserve"> Effects of Concrete Strength and CFRP Cloth Ratio on the Shear Performance of CFRP Cloth Strengthened RC Beams. Buildings, 13(10), 2604. </w:t>
      </w:r>
    </w:p>
    <w:p w14:paraId="64795CB8" w14:textId="77777777"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[12] Ding, J., Cheng, L., Chen, X., Chen, C., &amp; Liu, K. (2021).</w:t>
      </w:r>
      <w:r w:rsidRPr="00243B54">
        <w:rPr>
          <w:rFonts w:ascii="Times New Roman" w:hAnsi="Times New Roman" w:cs="Times New Roman"/>
          <w:sz w:val="24"/>
          <w:szCs w:val="24"/>
        </w:rPr>
        <w:t xml:space="preserve"> A review on ultra-high cycle fatigue of CFRP. Composite Structures, 256, 113058. </w:t>
      </w:r>
    </w:p>
    <w:p w14:paraId="65FCEBCA" w14:textId="1700B003"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w:t>
      </w:r>
      <w:proofErr w:type="gramStart"/>
      <w:r w:rsidRPr="00243B54">
        <w:rPr>
          <w:rFonts w:ascii="Times New Roman" w:hAnsi="Times New Roman" w:cs="Times New Roman"/>
          <w:b/>
          <w:bCs/>
          <w:sz w:val="24"/>
          <w:szCs w:val="24"/>
        </w:rPr>
        <w:t>13]</w:t>
      </w:r>
      <w:proofErr w:type="spellStart"/>
      <w:r w:rsidRPr="00243B54">
        <w:rPr>
          <w:rFonts w:ascii="Times New Roman" w:hAnsi="Times New Roman" w:cs="Times New Roman"/>
          <w:b/>
          <w:bCs/>
          <w:sz w:val="24"/>
          <w:szCs w:val="24"/>
        </w:rPr>
        <w:t>Jianwu</w:t>
      </w:r>
      <w:proofErr w:type="spellEnd"/>
      <w:proofErr w:type="gramEnd"/>
      <w:r w:rsidRPr="00243B54">
        <w:rPr>
          <w:rFonts w:ascii="Times New Roman" w:hAnsi="Times New Roman" w:cs="Times New Roman"/>
          <w:b/>
          <w:bCs/>
          <w:sz w:val="24"/>
          <w:szCs w:val="24"/>
        </w:rPr>
        <w:t xml:space="preserve"> Zhou , Binbin Liao , </w:t>
      </w:r>
      <w:proofErr w:type="spellStart"/>
      <w:r w:rsidRPr="00243B54">
        <w:rPr>
          <w:rFonts w:ascii="Times New Roman" w:hAnsi="Times New Roman" w:cs="Times New Roman"/>
          <w:b/>
          <w:bCs/>
          <w:sz w:val="24"/>
          <w:szCs w:val="24"/>
        </w:rPr>
        <w:t>Yaoyao</w:t>
      </w:r>
      <w:proofErr w:type="spellEnd"/>
      <w:r w:rsidRPr="00243B54">
        <w:rPr>
          <w:rFonts w:ascii="Times New Roman" w:hAnsi="Times New Roman" w:cs="Times New Roman"/>
          <w:b/>
          <w:bCs/>
          <w:sz w:val="24"/>
          <w:szCs w:val="24"/>
        </w:rPr>
        <w:t xml:space="preserve"> Shi</w:t>
      </w:r>
      <w:r w:rsidRPr="00243B54">
        <w:rPr>
          <w:rFonts w:ascii="Times New Roman" w:hAnsi="Times New Roman" w:cs="Times New Roman"/>
          <w:sz w:val="24"/>
          <w:szCs w:val="24"/>
        </w:rPr>
        <w:t xml:space="preserve"> ,</w:t>
      </w:r>
      <w:proofErr w:type="spellStart"/>
      <w:r w:rsidRPr="00243B54">
        <w:rPr>
          <w:rFonts w:ascii="Times New Roman" w:hAnsi="Times New Roman" w:cs="Times New Roman"/>
          <w:sz w:val="24"/>
          <w:szCs w:val="24"/>
        </w:rPr>
        <w:t>Yangjie</w:t>
      </w:r>
      <w:proofErr w:type="spellEnd"/>
      <w:r w:rsidRPr="00243B54">
        <w:rPr>
          <w:rFonts w:ascii="Times New Roman" w:hAnsi="Times New Roman" w:cs="Times New Roman"/>
          <w:sz w:val="24"/>
          <w:szCs w:val="24"/>
        </w:rPr>
        <w:t xml:space="preserve"> Zuo , Hongliang Tuo</w:t>
      </w:r>
      <w:r w:rsidRPr="00243B54">
        <w:rPr>
          <w:rFonts w:ascii="Times New Roman" w:hAnsi="Times New Roman" w:cs="Times New Roman"/>
          <w:b/>
          <w:bCs/>
          <w:sz w:val="24"/>
          <w:szCs w:val="24"/>
        </w:rPr>
        <w:t xml:space="preserve"> , </w:t>
      </w:r>
      <w:proofErr w:type="spellStart"/>
      <w:r w:rsidRPr="00243B54">
        <w:rPr>
          <w:rFonts w:ascii="Times New Roman" w:hAnsi="Times New Roman" w:cs="Times New Roman"/>
          <w:b/>
          <w:bCs/>
          <w:sz w:val="24"/>
          <w:szCs w:val="24"/>
        </w:rPr>
        <w:t>Liyong</w:t>
      </w:r>
      <w:proofErr w:type="spellEnd"/>
      <w:r w:rsidRPr="00243B54">
        <w:rPr>
          <w:rFonts w:ascii="Times New Roman" w:hAnsi="Times New Roman" w:cs="Times New Roman"/>
          <w:b/>
          <w:bCs/>
          <w:sz w:val="24"/>
          <w:szCs w:val="24"/>
        </w:rPr>
        <w:t xml:space="preserve"> Jia</w:t>
      </w:r>
      <w:r w:rsidRPr="00243B54">
        <w:rPr>
          <w:rFonts w:ascii="Times New Roman" w:hAnsi="Times New Roman" w:cs="Times New Roman"/>
          <w:sz w:val="24"/>
          <w:szCs w:val="24"/>
        </w:rPr>
        <w:t xml:space="preserve"> e Low-velocity impact </w:t>
      </w:r>
      <w:proofErr w:type="spellStart"/>
      <w:r w:rsidRPr="00243B54">
        <w:rPr>
          <w:rFonts w:ascii="Times New Roman" w:hAnsi="Times New Roman" w:cs="Times New Roman"/>
          <w:sz w:val="24"/>
          <w:szCs w:val="24"/>
        </w:rPr>
        <w:t>behavior</w:t>
      </w:r>
      <w:proofErr w:type="spellEnd"/>
      <w:r w:rsidRPr="00243B54">
        <w:rPr>
          <w:rFonts w:ascii="Times New Roman" w:hAnsi="Times New Roman" w:cs="Times New Roman"/>
          <w:sz w:val="24"/>
          <w:szCs w:val="24"/>
        </w:rPr>
        <w:t xml:space="preserve"> and residual tensile strength of CFRP laminates </w:t>
      </w:r>
    </w:p>
    <w:p w14:paraId="074F8A20" w14:textId="77777777"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[14] Zhou, J., Liao, B., Shi, Y, Zuo, Y, Tuo, H, &amp; Jia,</w:t>
      </w:r>
      <w:r w:rsidRPr="00243B54">
        <w:rPr>
          <w:rFonts w:ascii="Times New Roman" w:hAnsi="Times New Roman" w:cs="Times New Roman"/>
          <w:sz w:val="24"/>
          <w:szCs w:val="24"/>
        </w:rPr>
        <w:t xml:space="preserve"> </w:t>
      </w:r>
      <w:r w:rsidRPr="00243B54">
        <w:rPr>
          <w:rFonts w:ascii="Times New Roman" w:hAnsi="Times New Roman" w:cs="Times New Roman"/>
          <w:b/>
          <w:bCs/>
          <w:sz w:val="24"/>
          <w:szCs w:val="24"/>
        </w:rPr>
        <w:t>L.</w:t>
      </w:r>
      <w:r w:rsidRPr="00243B54">
        <w:rPr>
          <w:rFonts w:ascii="Times New Roman" w:hAnsi="Times New Roman" w:cs="Times New Roman"/>
          <w:sz w:val="24"/>
          <w:szCs w:val="24"/>
        </w:rPr>
        <w:t xml:space="preserve"> (2019). Low-velocity impact </w:t>
      </w:r>
      <w:proofErr w:type="spellStart"/>
      <w:r w:rsidRPr="00243B54">
        <w:rPr>
          <w:rFonts w:ascii="Times New Roman" w:hAnsi="Times New Roman" w:cs="Times New Roman"/>
          <w:sz w:val="24"/>
          <w:szCs w:val="24"/>
        </w:rPr>
        <w:t>behavior</w:t>
      </w:r>
      <w:proofErr w:type="spellEnd"/>
      <w:r w:rsidRPr="00243B54">
        <w:rPr>
          <w:rFonts w:ascii="Times New Roman" w:hAnsi="Times New Roman" w:cs="Times New Roman"/>
          <w:sz w:val="24"/>
          <w:szCs w:val="24"/>
        </w:rPr>
        <w:t xml:space="preserve"> and residual tensile strength of CFRP laminates. Composites Part B: Engineering, 161, 300-313. </w:t>
      </w:r>
    </w:p>
    <w:p w14:paraId="10EACD4B" w14:textId="32EE9ED1" w:rsidR="00243B54" w:rsidRPr="00243B54" w:rsidRDefault="00243B54" w:rsidP="003B16B4">
      <w:pPr>
        <w:autoSpaceDE w:val="0"/>
        <w:autoSpaceDN w:val="0"/>
        <w:adjustRightInd w:val="0"/>
        <w:spacing w:line="360" w:lineRule="auto"/>
        <w:jc w:val="both"/>
        <w:rPr>
          <w:rFonts w:ascii="Times New Roman" w:hAnsi="Times New Roman" w:cs="Times New Roman"/>
          <w:sz w:val="24"/>
          <w:szCs w:val="24"/>
        </w:rPr>
      </w:pPr>
      <w:r w:rsidRPr="00243B54">
        <w:rPr>
          <w:rFonts w:ascii="Times New Roman" w:hAnsi="Times New Roman" w:cs="Times New Roman"/>
          <w:b/>
          <w:bCs/>
          <w:sz w:val="24"/>
          <w:szCs w:val="24"/>
        </w:rPr>
        <w:t xml:space="preserve">[15] Samuel, </w:t>
      </w:r>
      <w:proofErr w:type="spellStart"/>
      <w:r w:rsidRPr="00243B54">
        <w:rPr>
          <w:rFonts w:ascii="Times New Roman" w:hAnsi="Times New Roman" w:cs="Times New Roman"/>
          <w:b/>
          <w:bCs/>
          <w:sz w:val="24"/>
          <w:szCs w:val="24"/>
        </w:rPr>
        <w:t>Jebaraj</w:t>
      </w:r>
      <w:proofErr w:type="spellEnd"/>
      <w:r w:rsidRPr="00243B54">
        <w:rPr>
          <w:rFonts w:ascii="Times New Roman" w:hAnsi="Times New Roman" w:cs="Times New Roman"/>
          <w:b/>
          <w:bCs/>
          <w:sz w:val="24"/>
          <w:szCs w:val="24"/>
        </w:rPr>
        <w:t xml:space="preserve"> Jeremy Jeba, et al.</w:t>
      </w:r>
      <w:r w:rsidRPr="00243B54">
        <w:rPr>
          <w:rFonts w:ascii="Times New Roman" w:hAnsi="Times New Roman" w:cs="Times New Roman"/>
          <w:sz w:val="24"/>
          <w:szCs w:val="24"/>
        </w:rPr>
        <w:t xml:space="preserve"> "Studies on mechanical properties and characterization of carbon </w:t>
      </w:r>
      <w:proofErr w:type="spellStart"/>
      <w:r w:rsidRPr="00243B54">
        <w:rPr>
          <w:rFonts w:ascii="Times New Roman" w:hAnsi="Times New Roman" w:cs="Times New Roman"/>
          <w:sz w:val="24"/>
          <w:szCs w:val="24"/>
        </w:rPr>
        <w:t>fiber</w:t>
      </w:r>
      <w:proofErr w:type="spellEnd"/>
      <w:r w:rsidRPr="00243B54">
        <w:rPr>
          <w:rFonts w:ascii="Times New Roman" w:hAnsi="Times New Roman" w:cs="Times New Roman"/>
          <w:sz w:val="24"/>
          <w:szCs w:val="24"/>
        </w:rPr>
        <w:t xml:space="preserve"> reinforced hybrid composite for </w:t>
      </w:r>
      <w:proofErr w:type="spellStart"/>
      <w:r w:rsidRPr="00243B54">
        <w:rPr>
          <w:rFonts w:ascii="Times New Roman" w:hAnsi="Times New Roman" w:cs="Times New Roman"/>
          <w:sz w:val="24"/>
          <w:szCs w:val="24"/>
        </w:rPr>
        <w:t>aero space</w:t>
      </w:r>
      <w:proofErr w:type="spellEnd"/>
      <w:r w:rsidRPr="00243B54">
        <w:rPr>
          <w:rFonts w:ascii="Times New Roman" w:hAnsi="Times New Roman" w:cs="Times New Roman"/>
          <w:sz w:val="24"/>
          <w:szCs w:val="24"/>
        </w:rPr>
        <w:t xml:space="preserve"> application." Materials Today: Proceedings 47 (2021): 4438-4443</w:t>
      </w:r>
    </w:p>
    <w:sectPr w:rsidR="00243B54" w:rsidRPr="00243B54" w:rsidSect="00044674">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33585"/>
    <w:multiLevelType w:val="hybridMultilevel"/>
    <w:tmpl w:val="D41CB63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4612C15"/>
    <w:multiLevelType w:val="hybridMultilevel"/>
    <w:tmpl w:val="AAF4CC2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4B377C3"/>
    <w:multiLevelType w:val="multilevel"/>
    <w:tmpl w:val="6FAE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84511"/>
    <w:multiLevelType w:val="multilevel"/>
    <w:tmpl w:val="530432A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22E6D58"/>
    <w:multiLevelType w:val="multilevel"/>
    <w:tmpl w:val="415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F33FE"/>
    <w:multiLevelType w:val="multilevel"/>
    <w:tmpl w:val="D772D11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06F67BA"/>
    <w:multiLevelType w:val="multilevel"/>
    <w:tmpl w:val="218EB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667E9"/>
    <w:multiLevelType w:val="multilevel"/>
    <w:tmpl w:val="3C90E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C374D"/>
    <w:multiLevelType w:val="multilevel"/>
    <w:tmpl w:val="8680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5675723">
    <w:abstractNumId w:val="7"/>
  </w:num>
  <w:num w:numId="2" w16cid:durableId="31273912">
    <w:abstractNumId w:val="4"/>
  </w:num>
  <w:num w:numId="3" w16cid:durableId="1580483584">
    <w:abstractNumId w:val="6"/>
  </w:num>
  <w:num w:numId="4" w16cid:durableId="1546987271">
    <w:abstractNumId w:val="2"/>
  </w:num>
  <w:num w:numId="5" w16cid:durableId="1412195849">
    <w:abstractNumId w:val="8"/>
  </w:num>
  <w:num w:numId="6" w16cid:durableId="1785077599">
    <w:abstractNumId w:val="5"/>
  </w:num>
  <w:num w:numId="7" w16cid:durableId="1317419578">
    <w:abstractNumId w:val="0"/>
  </w:num>
  <w:num w:numId="8" w16cid:durableId="1857306929">
    <w:abstractNumId w:val="3"/>
  </w:num>
  <w:num w:numId="9" w16cid:durableId="1663464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F7"/>
    <w:rsid w:val="00044674"/>
    <w:rsid w:val="00053AB3"/>
    <w:rsid w:val="000A2C1C"/>
    <w:rsid w:val="00243B54"/>
    <w:rsid w:val="002A03F9"/>
    <w:rsid w:val="00304B4B"/>
    <w:rsid w:val="00341104"/>
    <w:rsid w:val="003B16B4"/>
    <w:rsid w:val="003C4B5E"/>
    <w:rsid w:val="005417BA"/>
    <w:rsid w:val="0058025B"/>
    <w:rsid w:val="005B54D5"/>
    <w:rsid w:val="005C789D"/>
    <w:rsid w:val="00663E6E"/>
    <w:rsid w:val="00664E08"/>
    <w:rsid w:val="00955926"/>
    <w:rsid w:val="009802F7"/>
    <w:rsid w:val="00AA0255"/>
    <w:rsid w:val="00B47B88"/>
    <w:rsid w:val="00C45D64"/>
    <w:rsid w:val="00CA3D88"/>
    <w:rsid w:val="00E128F3"/>
    <w:rsid w:val="00F42D77"/>
    <w:rsid w:val="00F859F5"/>
    <w:rsid w:val="00FD5E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58892"/>
  <w15:chartTrackingRefBased/>
  <w15:docId w15:val="{25B3CE06-75C5-45F3-9E7C-9A960DFD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4110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A3D88"/>
    <w:rPr>
      <w:b/>
      <w:bCs/>
    </w:rPr>
  </w:style>
  <w:style w:type="character" w:customStyle="1" w:styleId="citation-7">
    <w:name w:val="citation-7"/>
    <w:basedOn w:val="DefaultParagraphFont"/>
    <w:rsid w:val="00CA3D88"/>
  </w:style>
  <w:style w:type="character" w:customStyle="1" w:styleId="citation-8">
    <w:name w:val="citation-8"/>
    <w:basedOn w:val="DefaultParagraphFont"/>
    <w:rsid w:val="00CA3D88"/>
  </w:style>
  <w:style w:type="paragraph" w:styleId="NoSpacing">
    <w:name w:val="No Spacing"/>
    <w:uiPriority w:val="1"/>
    <w:qFormat/>
    <w:rsid w:val="00CA3D88"/>
    <w:pPr>
      <w:spacing w:after="0" w:line="240" w:lineRule="auto"/>
    </w:pPr>
  </w:style>
  <w:style w:type="character" w:customStyle="1" w:styleId="Heading3Char">
    <w:name w:val="Heading 3 Char"/>
    <w:basedOn w:val="DefaultParagraphFont"/>
    <w:link w:val="Heading3"/>
    <w:uiPriority w:val="9"/>
    <w:rsid w:val="00341104"/>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unhideWhenUsed/>
    <w:qFormat/>
    <w:rsid w:val="0034110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qFormat/>
    <w:rsid w:val="00341104"/>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1104"/>
    <w:pPr>
      <w:ind w:left="720"/>
      <w:contextualSpacing/>
    </w:pPr>
  </w:style>
  <w:style w:type="character" w:customStyle="1" w:styleId="react-xocs-alternative-link">
    <w:name w:val="react-xocs-alternative-link"/>
    <w:basedOn w:val="DefaultParagraphFont"/>
    <w:rsid w:val="003B16B4"/>
  </w:style>
  <w:style w:type="character" w:customStyle="1" w:styleId="given-name">
    <w:name w:val="given-name"/>
    <w:basedOn w:val="DefaultParagraphFont"/>
    <w:rsid w:val="003B16B4"/>
  </w:style>
  <w:style w:type="character" w:customStyle="1" w:styleId="text">
    <w:name w:val="text"/>
    <w:basedOn w:val="DefaultParagraphFont"/>
    <w:rsid w:val="003B16B4"/>
  </w:style>
  <w:style w:type="character" w:customStyle="1" w:styleId="title-text">
    <w:name w:val="title-text"/>
    <w:basedOn w:val="DefaultParagraphFont"/>
    <w:rsid w:val="003B16B4"/>
  </w:style>
  <w:style w:type="character" w:customStyle="1" w:styleId="author-ref">
    <w:name w:val="author-ref"/>
    <w:basedOn w:val="DefaultParagraphFont"/>
    <w:rsid w:val="003B1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221481">
      <w:bodyDiv w:val="1"/>
      <w:marLeft w:val="0"/>
      <w:marRight w:val="0"/>
      <w:marTop w:val="0"/>
      <w:marBottom w:val="0"/>
      <w:divBdr>
        <w:top w:val="none" w:sz="0" w:space="0" w:color="auto"/>
        <w:left w:val="none" w:sz="0" w:space="0" w:color="auto"/>
        <w:bottom w:val="none" w:sz="0" w:space="0" w:color="auto"/>
        <w:right w:val="none" w:sz="0" w:space="0" w:color="auto"/>
      </w:divBdr>
    </w:div>
    <w:div w:id="1028332179">
      <w:bodyDiv w:val="1"/>
      <w:marLeft w:val="0"/>
      <w:marRight w:val="0"/>
      <w:marTop w:val="0"/>
      <w:marBottom w:val="0"/>
      <w:divBdr>
        <w:top w:val="none" w:sz="0" w:space="0" w:color="auto"/>
        <w:left w:val="none" w:sz="0" w:space="0" w:color="auto"/>
        <w:bottom w:val="none" w:sz="0" w:space="0" w:color="auto"/>
        <w:right w:val="none" w:sz="0" w:space="0" w:color="auto"/>
      </w:divBdr>
    </w:div>
    <w:div w:id="130647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Users\Admin\AppData\Local\Temp\lvtemporary_205248.jpg" TargetMode="External"/><Relationship Id="rId13" Type="http://schemas.openxmlformats.org/officeDocument/2006/relationships/image" Target="media/image5.jpg"/><Relationship Id="rId18" Type="http://schemas.openxmlformats.org/officeDocument/2006/relationships/image" Target="file:///C:\Users\Admin\AppData\Local\Temp\lvtemporary_17085.jp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file:///C:\Users\Admin\AppData\Local\Temp\lvtemporary_82858.jpg"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file:///C:\Users\Admin\AppData\Local\Temp\lvtemporary_741772.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file:///C:\Users\Admin\AppData\Local\Temp\lvtemporary_610652.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file:///C:\Users\Admin\AppData\Local\Temp\lvtemporary_15234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142B8-2629-4CF3-B9ED-E633F5AC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1947</Words>
  <Characters>11103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Prasanth Govindhan</dc:creator>
  <cp:keywords/>
  <dc:description/>
  <cp:lastModifiedBy>Prasanth Govindhan</cp:lastModifiedBy>
  <cp:revision>4</cp:revision>
  <cp:lastPrinted>2024-04-29T09:37:00Z</cp:lastPrinted>
  <dcterms:created xsi:type="dcterms:W3CDTF">2024-04-28T16:35:00Z</dcterms:created>
  <dcterms:modified xsi:type="dcterms:W3CDTF">2024-04-29T10:00:00Z</dcterms:modified>
</cp:coreProperties>
</file>